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F7D" w:rsidRDefault="00C1074B" w:rsidP="001E1C19">
      <w:pPr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</w:t>
      </w:r>
    </w:p>
    <w:p w:rsidR="00C1074B" w:rsidRPr="005F0D5A" w:rsidRDefault="00C1074B" w:rsidP="001E1C19">
      <w:pPr>
        <w:rPr>
          <w:b/>
          <w:bCs/>
          <w:sz w:val="20"/>
          <w:szCs w:val="20"/>
        </w:rPr>
      </w:pPr>
      <w:r w:rsidRPr="005F0D5A">
        <w:rPr>
          <w:b/>
          <w:bCs/>
          <w:sz w:val="20"/>
          <w:szCs w:val="20"/>
        </w:rPr>
        <w:t>Tarih :                                                                                                                                             Sayı :</w:t>
      </w:r>
    </w:p>
    <w:p w:rsidR="00C1074B" w:rsidRDefault="00C1074B" w:rsidP="001E1C19">
      <w:pPr>
        <w:rPr>
          <w:rFonts w:ascii="Arial" w:hAnsi="Arial"/>
          <w:b/>
          <w:bCs/>
          <w:sz w:val="20"/>
          <w:szCs w:val="20"/>
        </w:rPr>
      </w:pPr>
    </w:p>
    <w:p w:rsidR="00CC1F7D" w:rsidRPr="00880816" w:rsidRDefault="000829F7" w:rsidP="001E1C19">
      <w:pPr>
        <w:rPr>
          <w:b/>
          <w:bCs/>
          <w:sz w:val="20"/>
          <w:szCs w:val="20"/>
        </w:rPr>
      </w:pPr>
      <w:r w:rsidRPr="00880816">
        <w:rPr>
          <w:b/>
          <w:bCs/>
          <w:sz w:val="20"/>
          <w:szCs w:val="20"/>
        </w:rPr>
        <w:t>YETKİYİ DEVREDEN</w:t>
      </w:r>
      <w:r w:rsidR="00996A6E" w:rsidRPr="00880816">
        <w:rPr>
          <w:b/>
          <w:bCs/>
          <w:sz w:val="20"/>
          <w:szCs w:val="20"/>
        </w:rPr>
        <w:t>:</w:t>
      </w:r>
    </w:p>
    <w:tbl>
      <w:tblPr>
        <w:tblpPr w:leftFromText="141" w:rightFromText="141" w:vertAnchor="text" w:tblpY="1"/>
        <w:tblOverlap w:val="never"/>
        <w:tblW w:w="10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3476"/>
        <w:gridCol w:w="2379"/>
        <w:gridCol w:w="2936"/>
      </w:tblGrid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Adı-Soyadı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643081" w:rsidRPr="005F0D5A" w:rsidRDefault="00643081" w:rsidP="002C36EC">
            <w:pPr>
              <w:jc w:val="center"/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İmza</w:t>
            </w: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Unvanı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Birimi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Görevi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996A6E" w:rsidRPr="005F0D5A" w:rsidTr="002C36EC">
        <w:trPr>
          <w:trHeight w:hRule="exact" w:val="680"/>
        </w:trPr>
        <w:tc>
          <w:tcPr>
            <w:tcW w:w="10629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F33A96" w:rsidRPr="005F0D5A" w:rsidRDefault="00F33A96" w:rsidP="002C36EC">
            <w:pPr>
              <w:rPr>
                <w:b/>
                <w:bCs/>
                <w:sz w:val="22"/>
                <w:szCs w:val="22"/>
              </w:rPr>
            </w:pPr>
            <w:r w:rsidRPr="00880816">
              <w:rPr>
                <w:b/>
                <w:bCs/>
                <w:sz w:val="20"/>
                <w:szCs w:val="20"/>
              </w:rPr>
              <w:t>YETKİYİ DEVRALAN:</w:t>
            </w: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Adı-Soyadı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 w:val="restart"/>
            <w:shd w:val="clear" w:color="auto" w:fill="auto"/>
          </w:tcPr>
          <w:p w:rsidR="00643081" w:rsidRPr="005F0D5A" w:rsidRDefault="00643081" w:rsidP="002C36EC">
            <w:pPr>
              <w:jc w:val="center"/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İmza</w:t>
            </w: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Unvanı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Birimi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43081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Görevi</w:t>
            </w:r>
          </w:p>
        </w:tc>
        <w:tc>
          <w:tcPr>
            <w:tcW w:w="5855" w:type="dxa"/>
            <w:gridSpan w:val="2"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Cs/>
                <w:sz w:val="22"/>
                <w:szCs w:val="22"/>
              </w:rPr>
            </w:pPr>
          </w:p>
        </w:tc>
        <w:tc>
          <w:tcPr>
            <w:tcW w:w="2936" w:type="dxa"/>
            <w:vMerge/>
            <w:shd w:val="clear" w:color="auto" w:fill="auto"/>
            <w:vAlign w:val="center"/>
          </w:tcPr>
          <w:p w:rsidR="00643081" w:rsidRPr="005F0D5A" w:rsidRDefault="00643081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709D7" w:rsidRPr="005F0D5A" w:rsidTr="002C36EC">
        <w:trPr>
          <w:trHeight w:hRule="exact" w:val="680"/>
        </w:trPr>
        <w:tc>
          <w:tcPr>
            <w:tcW w:w="10629" w:type="dxa"/>
            <w:gridSpan w:val="4"/>
            <w:tcBorders>
              <w:left w:val="nil"/>
              <w:right w:val="nil"/>
            </w:tcBorders>
            <w:shd w:val="clear" w:color="auto" w:fill="auto"/>
            <w:vAlign w:val="bottom"/>
          </w:tcPr>
          <w:p w:rsidR="003709D7" w:rsidRPr="005F0D5A" w:rsidRDefault="003709D7" w:rsidP="002C36EC">
            <w:pPr>
              <w:rPr>
                <w:b/>
                <w:bCs/>
                <w:sz w:val="22"/>
                <w:szCs w:val="22"/>
              </w:rPr>
            </w:pPr>
            <w:r w:rsidRPr="00880816">
              <w:rPr>
                <w:b/>
                <w:bCs/>
                <w:sz w:val="20"/>
                <w:szCs w:val="20"/>
              </w:rPr>
              <w:t>YETKİYİ DEVRİNİN:</w:t>
            </w:r>
          </w:p>
        </w:tc>
      </w:tr>
      <w:tr w:rsidR="003709D7" w:rsidRPr="005F0D5A" w:rsidTr="00E02DBD">
        <w:trPr>
          <w:trHeight w:val="454"/>
        </w:trPr>
        <w:tc>
          <w:tcPr>
            <w:tcW w:w="1838" w:type="dxa"/>
            <w:shd w:val="clear" w:color="auto" w:fill="auto"/>
            <w:vAlign w:val="center"/>
          </w:tcPr>
          <w:p w:rsidR="003709D7" w:rsidRPr="005F0D5A" w:rsidRDefault="003709D7" w:rsidP="002C36E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D5A">
              <w:rPr>
                <w:b/>
                <w:bCs/>
                <w:sz w:val="22"/>
                <w:szCs w:val="22"/>
              </w:rPr>
              <w:t>TÜRÜ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3709D7" w:rsidRPr="005F0D5A" w:rsidRDefault="00A0363C" w:rsidP="002C36EC">
            <w:pPr>
              <w:jc w:val="center"/>
              <w:rPr>
                <w:b/>
                <w:bCs/>
                <w:sz w:val="22"/>
                <w:szCs w:val="22"/>
              </w:rPr>
            </w:pPr>
            <w:r w:rsidRPr="005F0D5A">
              <w:rPr>
                <w:b/>
                <w:bCs/>
                <w:sz w:val="22"/>
                <w:szCs w:val="22"/>
              </w:rPr>
              <w:t>KONUSU</w:t>
            </w:r>
          </w:p>
        </w:tc>
      </w:tr>
      <w:tr w:rsidR="00544CF6" w:rsidRPr="005F0D5A" w:rsidTr="00E02DBD">
        <w:trPr>
          <w:trHeight w:hRule="exact" w:val="1134"/>
        </w:trPr>
        <w:tc>
          <w:tcPr>
            <w:tcW w:w="1838" w:type="dxa"/>
            <w:shd w:val="clear" w:color="auto" w:fill="auto"/>
          </w:tcPr>
          <w:p w:rsidR="00544CF6" w:rsidRPr="005F0D5A" w:rsidRDefault="00544CF6" w:rsidP="002C36EC">
            <w:pPr>
              <w:jc w:val="center"/>
              <w:rPr>
                <w:bCs/>
                <w:sz w:val="22"/>
                <w:szCs w:val="22"/>
              </w:rPr>
            </w:pPr>
          </w:p>
          <w:p w:rsidR="00544CF6" w:rsidRPr="005F0D5A" w:rsidRDefault="00D35F34" w:rsidP="002C36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>
                <v:rect id="Rectangle 4" o:spid="_x0000_s1026" style="position:absolute;left:0;text-align:left;margin-left:39.45pt;margin-top:20.45pt;width:15.25pt;height:1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"/>
              </w:pict>
            </w:r>
            <w:r w:rsidR="00544CF6" w:rsidRPr="005F0D5A">
              <w:rPr>
                <w:bCs/>
                <w:sz w:val="22"/>
                <w:szCs w:val="22"/>
              </w:rPr>
              <w:t>İDARİ</w:t>
            </w:r>
          </w:p>
        </w:tc>
        <w:tc>
          <w:tcPr>
            <w:tcW w:w="8791" w:type="dxa"/>
            <w:gridSpan w:val="3"/>
            <w:vMerge w:val="restart"/>
            <w:shd w:val="clear" w:color="auto" w:fill="auto"/>
            <w:vAlign w:val="center"/>
          </w:tcPr>
          <w:p w:rsidR="00A0363C" w:rsidRDefault="00A0363C" w:rsidP="002C36EC">
            <w:pPr>
              <w:rPr>
                <w:bCs/>
                <w:sz w:val="22"/>
                <w:szCs w:val="22"/>
              </w:rPr>
            </w:pPr>
          </w:p>
          <w:p w:rsidR="00052D3F" w:rsidRDefault="00052D3F" w:rsidP="002C36EC">
            <w:pPr>
              <w:rPr>
                <w:bCs/>
                <w:sz w:val="22"/>
                <w:szCs w:val="22"/>
              </w:rPr>
            </w:pPr>
          </w:p>
          <w:p w:rsidR="00052D3F" w:rsidRDefault="00052D3F" w:rsidP="002C36EC">
            <w:pPr>
              <w:rPr>
                <w:bCs/>
                <w:sz w:val="22"/>
                <w:szCs w:val="22"/>
              </w:rPr>
            </w:pPr>
          </w:p>
          <w:p w:rsidR="00052D3F" w:rsidRDefault="00052D3F" w:rsidP="002C36EC">
            <w:pPr>
              <w:rPr>
                <w:bCs/>
                <w:sz w:val="22"/>
                <w:szCs w:val="22"/>
              </w:rPr>
            </w:pPr>
          </w:p>
          <w:p w:rsidR="00052D3F" w:rsidRDefault="00052D3F" w:rsidP="002C36EC">
            <w:pPr>
              <w:rPr>
                <w:bCs/>
                <w:sz w:val="22"/>
                <w:szCs w:val="22"/>
              </w:rPr>
            </w:pPr>
          </w:p>
          <w:p w:rsidR="00052D3F" w:rsidRDefault="00052D3F" w:rsidP="002C36EC">
            <w:pPr>
              <w:rPr>
                <w:bCs/>
                <w:sz w:val="22"/>
                <w:szCs w:val="22"/>
              </w:rPr>
            </w:pPr>
          </w:p>
          <w:p w:rsidR="00052D3F" w:rsidRPr="00052D3F" w:rsidRDefault="00052D3F" w:rsidP="00052D3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*Harcama yetkisinin devredilmesi durumunda devredilen yetkinin sınırları açıkça belirlenmiş olmalıdır.</w:t>
            </w:r>
          </w:p>
        </w:tc>
      </w:tr>
      <w:tr w:rsidR="00544CF6" w:rsidRPr="005F0D5A" w:rsidTr="00E02DBD">
        <w:trPr>
          <w:trHeight w:hRule="exact" w:val="1134"/>
        </w:trPr>
        <w:tc>
          <w:tcPr>
            <w:tcW w:w="1838" w:type="dxa"/>
            <w:shd w:val="clear" w:color="auto" w:fill="auto"/>
          </w:tcPr>
          <w:p w:rsidR="00544CF6" w:rsidRPr="005F0D5A" w:rsidRDefault="00544CF6" w:rsidP="002C36EC">
            <w:pPr>
              <w:jc w:val="center"/>
              <w:rPr>
                <w:bCs/>
                <w:sz w:val="22"/>
                <w:szCs w:val="22"/>
              </w:rPr>
            </w:pPr>
          </w:p>
          <w:p w:rsidR="00544CF6" w:rsidRPr="005F0D5A" w:rsidRDefault="00D35F34" w:rsidP="002C36E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pict>
                <v:rect id="Rectangle 3" o:spid="_x0000_s1027" style="position:absolute;left:0;text-align:left;margin-left:39.45pt;margin-top:20.05pt;width:15.25pt;height:14.2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"/>
              </w:pict>
            </w:r>
            <w:r w:rsidR="00544CF6" w:rsidRPr="005F0D5A">
              <w:rPr>
                <w:bCs/>
                <w:sz w:val="22"/>
                <w:szCs w:val="22"/>
              </w:rPr>
              <w:t>MALİ</w:t>
            </w:r>
            <w:r w:rsidR="00052D3F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8791" w:type="dxa"/>
            <w:gridSpan w:val="3"/>
            <w:vMerge/>
            <w:shd w:val="clear" w:color="auto" w:fill="auto"/>
            <w:vAlign w:val="center"/>
          </w:tcPr>
          <w:p w:rsidR="00544CF6" w:rsidRPr="005F0D5A" w:rsidRDefault="00544CF6" w:rsidP="002C36E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0363C" w:rsidRPr="005F0D5A" w:rsidTr="00E02DBD">
        <w:trPr>
          <w:trHeight w:hRule="exact" w:val="1664"/>
        </w:trPr>
        <w:tc>
          <w:tcPr>
            <w:tcW w:w="1838" w:type="dxa"/>
            <w:shd w:val="clear" w:color="auto" w:fill="auto"/>
            <w:vAlign w:val="center"/>
          </w:tcPr>
          <w:p w:rsidR="00A0363C" w:rsidRPr="005F0D5A" w:rsidRDefault="000D7896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HUKUKİ</w:t>
            </w:r>
            <w:r w:rsidR="00A0363C" w:rsidRPr="005F0D5A">
              <w:rPr>
                <w:bCs/>
                <w:sz w:val="22"/>
                <w:szCs w:val="22"/>
              </w:rPr>
              <w:t xml:space="preserve"> DAYANAĞI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A0363C" w:rsidRPr="005F0D5A" w:rsidRDefault="000D7896" w:rsidP="00132BE6">
            <w:pPr>
              <w:jc w:val="both"/>
              <w:rPr>
                <w:b/>
                <w:bCs/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 xml:space="preserve">2547 Sayılı Yükseköğretim Kanunu’nun 13. maddesi, 657 Sayılı Devlet Memurları Kanunu, 124 Sayılı Yükseköğretim Üst Kuruluşları </w:t>
            </w:r>
            <w:r w:rsidR="009D798E">
              <w:rPr>
                <w:sz w:val="22"/>
                <w:szCs w:val="22"/>
              </w:rPr>
              <w:t>i</w:t>
            </w:r>
            <w:r w:rsidRPr="005F0D5A">
              <w:rPr>
                <w:sz w:val="22"/>
                <w:szCs w:val="22"/>
              </w:rPr>
              <w:t>le Yükseköğretim Kurumlarının İdari Teşkilatı Hakkında Kanun Hükmünde Kararname ve Resmi Yazışmalarda Uygulanacak Esas ve Usuller Hakkında Yönetmelik hükümleri ile 26/12/2007 tarihli ve 26738 sayılı Resmi Gazete’ de yayımlanan “Kamu İç Kontrol Standartları Tebliği”</w:t>
            </w:r>
            <w:r w:rsidR="00E02DBD">
              <w:rPr>
                <w:sz w:val="22"/>
                <w:szCs w:val="22"/>
              </w:rPr>
              <w:t xml:space="preserve"> ile Harcama Yetkilileri Hakkında Genel Tebliğ Seri No 1 ve 2)</w:t>
            </w:r>
          </w:p>
        </w:tc>
      </w:tr>
      <w:tr w:rsidR="00A0363C" w:rsidRPr="005F0D5A" w:rsidTr="00E02DBD">
        <w:trPr>
          <w:trHeight w:hRule="exact" w:val="397"/>
        </w:trPr>
        <w:tc>
          <w:tcPr>
            <w:tcW w:w="1838" w:type="dxa"/>
            <w:shd w:val="clear" w:color="auto" w:fill="auto"/>
            <w:vAlign w:val="center"/>
          </w:tcPr>
          <w:p w:rsidR="00A0363C" w:rsidRPr="005F0D5A" w:rsidRDefault="00A0363C" w:rsidP="002C36EC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SÜRESİ</w:t>
            </w:r>
          </w:p>
        </w:tc>
        <w:tc>
          <w:tcPr>
            <w:tcW w:w="8791" w:type="dxa"/>
            <w:gridSpan w:val="3"/>
            <w:shd w:val="clear" w:color="auto" w:fill="auto"/>
            <w:vAlign w:val="center"/>
          </w:tcPr>
          <w:p w:rsidR="00A0363C" w:rsidRPr="005F0D5A" w:rsidRDefault="00F70F4F" w:rsidP="00132BE6">
            <w:pPr>
              <w:rPr>
                <w:bCs/>
                <w:sz w:val="22"/>
                <w:szCs w:val="22"/>
              </w:rPr>
            </w:pPr>
            <w:r w:rsidRPr="005F0D5A">
              <w:rPr>
                <w:bCs/>
                <w:sz w:val="22"/>
                <w:szCs w:val="22"/>
              </w:rPr>
              <w:t>20</w:t>
            </w:r>
            <w:r w:rsidR="008E4564">
              <w:rPr>
                <w:bCs/>
                <w:sz w:val="22"/>
                <w:szCs w:val="22"/>
              </w:rPr>
              <w:t>….</w:t>
            </w:r>
            <w:r w:rsidRPr="005F0D5A">
              <w:rPr>
                <w:bCs/>
                <w:sz w:val="22"/>
                <w:szCs w:val="22"/>
              </w:rPr>
              <w:t xml:space="preserve"> Yılı için, ikinci bir emre kadar, iptal edilinceye kadar,</w:t>
            </w:r>
            <w:r w:rsidR="005F0D5A">
              <w:rPr>
                <w:bCs/>
                <w:sz w:val="22"/>
                <w:szCs w:val="22"/>
              </w:rPr>
              <w:t xml:space="preserve"> </w:t>
            </w:r>
            <w:r w:rsidRPr="005F0D5A">
              <w:rPr>
                <w:bCs/>
                <w:sz w:val="22"/>
                <w:szCs w:val="22"/>
              </w:rPr>
              <w:t>…vb.</w:t>
            </w:r>
          </w:p>
        </w:tc>
      </w:tr>
      <w:tr w:rsidR="00C1074B" w:rsidRPr="005F0D5A" w:rsidTr="001E2309">
        <w:trPr>
          <w:trHeight w:hRule="exact" w:val="2878"/>
        </w:trPr>
        <w:tc>
          <w:tcPr>
            <w:tcW w:w="5314" w:type="dxa"/>
            <w:gridSpan w:val="2"/>
            <w:shd w:val="clear" w:color="auto" w:fill="auto"/>
            <w:vAlign w:val="center"/>
          </w:tcPr>
          <w:p w:rsidR="00C1074B" w:rsidRPr="005F0D5A" w:rsidRDefault="00C1074B" w:rsidP="00C1074B">
            <w:pPr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Durumu olurlarınıza arz ederim.</w:t>
            </w:r>
          </w:p>
          <w:p w:rsidR="00C1074B" w:rsidRPr="005F0D5A" w:rsidRDefault="00C1074B" w:rsidP="00C1074B">
            <w:pPr>
              <w:rPr>
                <w:sz w:val="22"/>
                <w:szCs w:val="22"/>
              </w:rPr>
            </w:pPr>
          </w:p>
          <w:p w:rsidR="00C1074B" w:rsidRPr="005F0D5A" w:rsidRDefault="00C1074B" w:rsidP="00C1074B">
            <w:pPr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------------</w:t>
            </w:r>
            <w:r w:rsidRPr="005F0D5A">
              <w:rPr>
                <w:sz w:val="22"/>
                <w:szCs w:val="22"/>
              </w:rPr>
              <w:sym w:font="Wingdings" w:char="F0E0"/>
            </w:r>
            <w:r w:rsidRPr="005F0D5A">
              <w:rPr>
                <w:sz w:val="22"/>
                <w:szCs w:val="22"/>
              </w:rPr>
              <w:t>imza</w:t>
            </w:r>
          </w:p>
          <w:p w:rsidR="00C1074B" w:rsidRPr="005F0D5A" w:rsidRDefault="00C1074B" w:rsidP="00C1074B">
            <w:pPr>
              <w:rPr>
                <w:sz w:val="22"/>
                <w:szCs w:val="22"/>
              </w:rPr>
            </w:pPr>
          </w:p>
          <w:p w:rsidR="00C1074B" w:rsidRPr="005F0D5A" w:rsidRDefault="00C1074B" w:rsidP="00C1074B">
            <w:pPr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Unvan Adı Soyadı</w:t>
            </w:r>
          </w:p>
          <w:p w:rsidR="00C1074B" w:rsidRPr="005F0D5A" w:rsidRDefault="00C1074B" w:rsidP="00C1074B">
            <w:pPr>
              <w:rPr>
                <w:bCs/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 xml:space="preserve">Birim (Ör) </w:t>
            </w:r>
            <w:r w:rsidR="00880816">
              <w:rPr>
                <w:sz w:val="22"/>
                <w:szCs w:val="22"/>
              </w:rPr>
              <w:t>Lisansüstü Eğitim</w:t>
            </w:r>
            <w:r w:rsidRPr="005F0D5A">
              <w:rPr>
                <w:sz w:val="22"/>
                <w:szCs w:val="22"/>
              </w:rPr>
              <w:t xml:space="preserve"> Enstitüsü Müdürü</w:t>
            </w:r>
          </w:p>
        </w:tc>
        <w:tc>
          <w:tcPr>
            <w:tcW w:w="5315" w:type="dxa"/>
            <w:gridSpan w:val="2"/>
            <w:shd w:val="clear" w:color="auto" w:fill="auto"/>
            <w:vAlign w:val="center"/>
          </w:tcPr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O L U R</w:t>
            </w: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……</w:t>
            </w:r>
            <w:r w:rsidR="005F0D5A">
              <w:rPr>
                <w:sz w:val="22"/>
                <w:szCs w:val="22"/>
              </w:rPr>
              <w:t xml:space="preserve"> </w:t>
            </w:r>
            <w:r w:rsidRPr="005F0D5A">
              <w:rPr>
                <w:sz w:val="22"/>
                <w:szCs w:val="22"/>
              </w:rPr>
              <w:t>/…../ 202…</w:t>
            </w: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 xml:space="preserve">Prof. Dr. </w:t>
            </w:r>
            <w:r w:rsidR="003C68CF">
              <w:rPr>
                <w:sz w:val="22"/>
                <w:szCs w:val="22"/>
              </w:rPr>
              <w:t>Fatih KIRIŞIK</w:t>
            </w:r>
          </w:p>
          <w:p w:rsidR="001E2309" w:rsidRPr="005F0D5A" w:rsidRDefault="001E2309" w:rsidP="001E2309">
            <w:pPr>
              <w:jc w:val="center"/>
              <w:rPr>
                <w:sz w:val="22"/>
                <w:szCs w:val="22"/>
              </w:rPr>
            </w:pPr>
            <w:r w:rsidRPr="005F0D5A">
              <w:rPr>
                <w:sz w:val="22"/>
                <w:szCs w:val="22"/>
              </w:rPr>
              <w:t>Rektör</w:t>
            </w:r>
          </w:p>
          <w:p w:rsidR="00C1074B" w:rsidRPr="005F0D5A" w:rsidRDefault="00C1074B" w:rsidP="00132BE6">
            <w:pPr>
              <w:rPr>
                <w:bCs/>
                <w:sz w:val="22"/>
                <w:szCs w:val="22"/>
              </w:rPr>
            </w:pPr>
          </w:p>
        </w:tc>
      </w:tr>
    </w:tbl>
    <w:p w:rsidR="00EC00A1" w:rsidRDefault="00EC00A1" w:rsidP="006E4ED7">
      <w:pPr>
        <w:rPr>
          <w:rFonts w:ascii="Arial" w:hAnsi="Arial"/>
          <w:b/>
          <w:bCs/>
        </w:rPr>
      </w:pPr>
    </w:p>
    <w:sectPr w:rsidR="00EC00A1" w:rsidSect="005F0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357" w:left="851" w:header="51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B4" w:rsidRDefault="009165B4" w:rsidP="00C1074B">
      <w:r>
        <w:separator/>
      </w:r>
    </w:p>
  </w:endnote>
  <w:endnote w:type="continuationSeparator" w:id="0">
    <w:p w:rsidR="009165B4" w:rsidRDefault="009165B4" w:rsidP="00C10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3F" w:rsidRDefault="00052D3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Ak1"/>
      <w:tblW w:w="96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397"/>
      <w:gridCol w:w="3402"/>
      <w:gridCol w:w="2835"/>
    </w:tblGrid>
    <w:tr w:rsidR="005F0D5A" w:rsidTr="009D798E">
      <w:trPr>
        <w:trHeight w:val="699"/>
      </w:trPr>
      <w:tc>
        <w:tcPr>
          <w:tcW w:w="3397" w:type="dxa"/>
        </w:tcPr>
        <w:p w:rsidR="005F0D5A" w:rsidRDefault="005F0D5A" w:rsidP="005F0D5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bookmarkStart w:id="1" w:name="_Hlk66374071"/>
        </w:p>
      </w:tc>
      <w:tc>
        <w:tcPr>
          <w:tcW w:w="3402" w:type="dxa"/>
        </w:tcPr>
        <w:p w:rsidR="005F0D5A" w:rsidRDefault="005F0D5A" w:rsidP="005F0D5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</w:tcPr>
        <w:p w:rsidR="005F0D5A" w:rsidRDefault="005F0D5A" w:rsidP="005F0D5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  <w:bookmarkEnd w:id="1"/>
  </w:tbl>
  <w:p w:rsidR="005F0D5A" w:rsidRPr="005F0D5A" w:rsidRDefault="005F0D5A" w:rsidP="005F0D5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3F" w:rsidRDefault="00052D3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B4" w:rsidRDefault="009165B4" w:rsidP="00C1074B">
      <w:r>
        <w:separator/>
      </w:r>
    </w:p>
  </w:footnote>
  <w:footnote w:type="continuationSeparator" w:id="0">
    <w:p w:rsidR="009165B4" w:rsidRDefault="009165B4" w:rsidP="00C10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3F" w:rsidRDefault="00052D3F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KlavuzTablo31"/>
      <w:tblW w:w="5295" w:type="pct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865"/>
      <w:gridCol w:w="5957"/>
      <w:gridCol w:w="1527"/>
      <w:gridCol w:w="1686"/>
    </w:tblGrid>
    <w:tr w:rsidR="00C1074B" w:rsidTr="00C97076">
      <w:trPr>
        <w:cnfStyle w:val="100000000000"/>
        <w:trHeight w:val="307"/>
      </w:trPr>
      <w:tc>
        <w:tcPr>
          <w:cnfStyle w:val="001000000100"/>
          <w:tcW w:w="845" w:type="pct"/>
          <w:vMerge w:val="restart"/>
          <w:vAlign w:val="center"/>
        </w:tcPr>
        <w:p w:rsidR="00C1074B" w:rsidRDefault="009D798E" w:rsidP="00C1074B">
          <w:pPr>
            <w:pStyle w:val="stbilgi"/>
            <w:ind w:left="-115" w:right="-110"/>
            <w:jc w:val="center"/>
          </w:pPr>
          <w:bookmarkStart w:id="0" w:name="_Hlk66346004"/>
          <w:r>
            <w:rPr>
              <w:noProof/>
            </w:rPr>
            <w:drawing>
              <wp:inline distT="0" distB="0" distL="0" distR="0">
                <wp:extent cx="1062635" cy="809625"/>
                <wp:effectExtent l="0" t="0" r="4445" b="0"/>
                <wp:docPr id="1" name="Resim 2" descr="Png-Amblem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AC3B3D8-1D68-4BD3-9B20-5D64CB8F3191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ng-Amblem">
                          <a:extLst>
                            <a:ext uri="{FF2B5EF4-FFF2-40B4-BE49-F238E27FC236}">
            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EAC3B3D8-1D68-4BD3-9B20-5D64CB8F3191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280" cy="8124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9" w:type="pct"/>
          <w:vMerge w:val="restart"/>
          <w:tcBorders>
            <w:right w:val="single" w:sz="4" w:space="0" w:color="auto"/>
          </w:tcBorders>
          <w:vAlign w:val="center"/>
        </w:tcPr>
        <w:p w:rsidR="00C1074B" w:rsidRPr="004C20C2" w:rsidRDefault="00C1074B" w:rsidP="00C1074B">
          <w:pPr>
            <w:pStyle w:val="stbilgi"/>
            <w:jc w:val="center"/>
            <w:cnfStyle w:val="100000000000"/>
            <w:rPr>
              <w:rFonts w:ascii="Cambria" w:hAnsi="Cambria"/>
              <w:b w:val="0"/>
              <w:color w:val="002060"/>
            </w:rPr>
          </w:pPr>
          <w:r w:rsidRPr="004C20C2">
            <w:rPr>
              <w:rFonts w:ascii="Cambria" w:hAnsi="Cambria"/>
              <w:color w:val="002060"/>
            </w:rPr>
            <w:t xml:space="preserve">T.C. </w:t>
          </w:r>
        </w:p>
        <w:p w:rsidR="00C1074B" w:rsidRDefault="00C1074B" w:rsidP="00C1074B">
          <w:pPr>
            <w:pStyle w:val="stbilgi"/>
            <w:jc w:val="center"/>
            <w:cnfStyle w:val="100000000000"/>
            <w:rPr>
              <w:rFonts w:ascii="Cambria" w:hAnsi="Cambria"/>
              <w:b w:val="0"/>
              <w:bCs w:val="0"/>
              <w:color w:val="002060"/>
            </w:rPr>
          </w:pPr>
          <w:r w:rsidRPr="004C20C2">
            <w:rPr>
              <w:rFonts w:ascii="Cambria" w:hAnsi="Cambria"/>
              <w:color w:val="002060"/>
            </w:rPr>
            <w:t xml:space="preserve">KARABÜK ÜNİVERSİTESİ </w:t>
          </w:r>
        </w:p>
        <w:p w:rsidR="00C1074B" w:rsidRPr="00C1074B" w:rsidRDefault="00052D3F" w:rsidP="00C1074B">
          <w:pPr>
            <w:pStyle w:val="stbilgi"/>
            <w:jc w:val="center"/>
            <w:cnfStyle w:val="100000000000"/>
            <w:rPr>
              <w:rFonts w:ascii="Cambria" w:hAnsi="Cambria"/>
              <w:color w:val="002060"/>
            </w:rPr>
          </w:pPr>
          <w:r>
            <w:rPr>
              <w:rFonts w:ascii="Cambria" w:hAnsi="Cambria"/>
              <w:color w:val="002060"/>
            </w:rPr>
            <w:t xml:space="preserve">Yetki </w:t>
          </w:r>
          <w:r w:rsidR="005F0D5A">
            <w:rPr>
              <w:rFonts w:ascii="Cambria" w:hAnsi="Cambria"/>
              <w:color w:val="002060"/>
            </w:rPr>
            <w:t>D</w:t>
          </w:r>
          <w:r w:rsidR="005F0D5A" w:rsidRPr="00C1074B">
            <w:rPr>
              <w:rFonts w:ascii="Cambria" w:hAnsi="Cambria"/>
              <w:color w:val="002060"/>
            </w:rPr>
            <w:t>ev</w:t>
          </w:r>
          <w:r w:rsidR="00E02DBD">
            <w:rPr>
              <w:rFonts w:ascii="Cambria" w:hAnsi="Cambria"/>
              <w:color w:val="002060"/>
            </w:rPr>
            <w:t>ir</w:t>
          </w:r>
          <w:r w:rsidR="005F0D5A" w:rsidRPr="00C1074B">
            <w:rPr>
              <w:rFonts w:ascii="Cambria" w:hAnsi="Cambria"/>
              <w:color w:val="002060"/>
            </w:rPr>
            <w:t xml:space="preserve"> </w:t>
          </w:r>
          <w:r w:rsidR="005F0D5A">
            <w:rPr>
              <w:rFonts w:ascii="Cambria" w:hAnsi="Cambria"/>
              <w:color w:val="002060"/>
            </w:rPr>
            <w:t>F</w:t>
          </w:r>
          <w:r w:rsidR="005F0D5A" w:rsidRPr="00C1074B">
            <w:rPr>
              <w:rFonts w:ascii="Cambria" w:hAnsi="Cambria"/>
              <w:color w:val="002060"/>
            </w:rPr>
            <w:t>ormu</w:t>
          </w:r>
        </w:p>
        <w:p w:rsidR="00C1074B" w:rsidRPr="00D53C7A" w:rsidRDefault="00C1074B" w:rsidP="00C1074B">
          <w:pPr>
            <w:jc w:val="center"/>
            <w:cnfStyle w:val="100000000000"/>
            <w:rPr>
              <w:rFonts w:ascii="Cambria" w:hAnsi="Cambria"/>
              <w:bCs w:val="0"/>
            </w:rPr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C50205" w:rsidRDefault="00C1074B" w:rsidP="00C1074B">
          <w:pPr>
            <w:pStyle w:val="stbilgi"/>
            <w:ind w:right="-112"/>
            <w:cnfStyle w:val="100000000000"/>
            <w:rPr>
              <w:rFonts w:ascii="Cambria" w:hAnsi="Cambria"/>
              <w:sz w:val="16"/>
              <w:szCs w:val="16"/>
            </w:rPr>
          </w:pPr>
          <w:r w:rsidRPr="00C50205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C50205" w:rsidRDefault="00C1074B" w:rsidP="00C1074B">
          <w:pPr>
            <w:pStyle w:val="stbilgi"/>
            <w:cnfStyle w:val="10000000000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UNİKA</w:t>
          </w:r>
          <w:r w:rsidRPr="00C50205">
            <w:rPr>
              <w:rFonts w:ascii="Cambria" w:hAnsi="Cambria"/>
              <w:color w:val="002060"/>
              <w:sz w:val="16"/>
              <w:szCs w:val="16"/>
            </w:rPr>
            <w:t>-FRM-0</w:t>
          </w:r>
          <w:r w:rsidR="005F3E0B">
            <w:rPr>
              <w:rFonts w:ascii="Cambria" w:hAnsi="Cambria"/>
              <w:color w:val="002060"/>
              <w:sz w:val="16"/>
              <w:szCs w:val="16"/>
            </w:rPr>
            <w:t>133</w:t>
          </w:r>
        </w:p>
      </w:tc>
    </w:tr>
    <w:tr w:rsidR="00C1074B" w:rsidTr="00C97076">
      <w:trPr>
        <w:cnfStyle w:val="000000100000"/>
        <w:trHeight w:val="308"/>
      </w:trPr>
      <w:tc>
        <w:tcPr>
          <w:cnfStyle w:val="001000000000"/>
          <w:tcW w:w="845" w:type="pct"/>
          <w:vMerge/>
          <w:tcBorders>
            <w:left w:val="none" w:sz="0" w:space="0" w:color="auto"/>
            <w:bottom w:val="none" w:sz="0" w:space="0" w:color="auto"/>
          </w:tcBorders>
          <w:vAlign w:val="center"/>
        </w:tcPr>
        <w:p w:rsidR="00C1074B" w:rsidRDefault="00C1074B" w:rsidP="00C1074B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:rsidR="00C1074B" w:rsidRDefault="00C1074B" w:rsidP="00C1074B">
          <w:pPr>
            <w:pStyle w:val="stbilgi"/>
            <w:jc w:val="center"/>
            <w:cnfStyle w:val="00000010000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D53C7A" w:rsidRDefault="00C1074B" w:rsidP="00C1074B">
          <w:pPr>
            <w:pStyle w:val="stbilgi"/>
            <w:ind w:right="-112"/>
            <w:cnfStyle w:val="00000010000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Default="009C41F3" w:rsidP="00C1074B">
          <w:pPr>
            <w:pStyle w:val="stbilgi"/>
            <w:cnfStyle w:val="00000010000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26.01.2022</w:t>
          </w:r>
        </w:p>
      </w:tc>
    </w:tr>
    <w:tr w:rsidR="00C1074B" w:rsidTr="00C97076">
      <w:trPr>
        <w:trHeight w:val="307"/>
      </w:trPr>
      <w:tc>
        <w:tcPr>
          <w:cnfStyle w:val="001000000000"/>
          <w:tcW w:w="845" w:type="pct"/>
          <w:vMerge/>
          <w:vAlign w:val="center"/>
        </w:tcPr>
        <w:p w:rsidR="00C1074B" w:rsidRDefault="00C1074B" w:rsidP="00C1074B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:rsidR="00C1074B" w:rsidRDefault="00C1074B" w:rsidP="00C1074B">
          <w:pPr>
            <w:pStyle w:val="stbilgi"/>
            <w:jc w:val="center"/>
            <w:cnfStyle w:val="00000000000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D53C7A" w:rsidRDefault="00C1074B" w:rsidP="00C1074B">
          <w:pPr>
            <w:pStyle w:val="stbilgi"/>
            <w:ind w:right="-112"/>
            <w:cnfStyle w:val="00000000000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171789" w:rsidRDefault="00495067" w:rsidP="00C1074B">
          <w:pPr>
            <w:pStyle w:val="stbilgi"/>
            <w:cnfStyle w:val="00000000000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27.12.2023</w:t>
          </w:r>
        </w:p>
      </w:tc>
    </w:tr>
    <w:tr w:rsidR="00C1074B" w:rsidTr="00C97076">
      <w:trPr>
        <w:cnfStyle w:val="000000100000"/>
        <w:trHeight w:val="308"/>
      </w:trPr>
      <w:tc>
        <w:tcPr>
          <w:cnfStyle w:val="001000000000"/>
          <w:tcW w:w="845" w:type="pct"/>
          <w:vMerge/>
          <w:vAlign w:val="center"/>
        </w:tcPr>
        <w:p w:rsidR="00C1074B" w:rsidRDefault="00C1074B" w:rsidP="00C1074B">
          <w:pPr>
            <w:pStyle w:val="stbilgi"/>
            <w:rPr>
              <w:noProof/>
            </w:rPr>
          </w:pPr>
        </w:p>
      </w:tc>
      <w:tc>
        <w:tcPr>
          <w:tcW w:w="2699" w:type="pct"/>
          <w:vMerge/>
          <w:tcBorders>
            <w:right w:val="single" w:sz="4" w:space="0" w:color="auto"/>
          </w:tcBorders>
          <w:vAlign w:val="center"/>
        </w:tcPr>
        <w:p w:rsidR="00C1074B" w:rsidRDefault="00C1074B" w:rsidP="00C1074B">
          <w:pPr>
            <w:pStyle w:val="stbilgi"/>
            <w:jc w:val="center"/>
            <w:cnfStyle w:val="000000100000"/>
          </w:pPr>
        </w:p>
      </w:tc>
      <w:tc>
        <w:tcPr>
          <w:tcW w:w="69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D53C7A" w:rsidRDefault="00C1074B" w:rsidP="00C1074B">
          <w:pPr>
            <w:pStyle w:val="stbilgi"/>
            <w:ind w:right="-112"/>
            <w:cnfStyle w:val="000000100000"/>
            <w:rPr>
              <w:rFonts w:ascii="Cambria" w:hAnsi="Cambria"/>
              <w:sz w:val="16"/>
              <w:szCs w:val="16"/>
            </w:rPr>
          </w:pPr>
          <w:r w:rsidRPr="00D53C7A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76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C1074B" w:rsidRPr="00171789" w:rsidRDefault="00495067" w:rsidP="00C1074B">
          <w:pPr>
            <w:pStyle w:val="stbilgi"/>
            <w:cnfStyle w:val="000000100000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</w:t>
          </w:r>
        </w:p>
      </w:tc>
    </w:tr>
    <w:bookmarkEnd w:id="0"/>
  </w:tbl>
  <w:p w:rsidR="00C1074B" w:rsidRPr="00C1074B" w:rsidRDefault="00C1074B" w:rsidP="00C1074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D3F" w:rsidRDefault="00052D3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50286"/>
    <w:multiLevelType w:val="hybridMultilevel"/>
    <w:tmpl w:val="6420A9AC"/>
    <w:lvl w:ilvl="0" w:tplc="041F0001">
      <w:start w:val="25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182FBF"/>
    <w:multiLevelType w:val="hybridMultilevel"/>
    <w:tmpl w:val="AB345398"/>
    <w:lvl w:ilvl="0" w:tplc="041F0001">
      <w:start w:val="254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22F"/>
    <w:rsid w:val="0000327B"/>
    <w:rsid w:val="00005324"/>
    <w:rsid w:val="00052D3F"/>
    <w:rsid w:val="000571CD"/>
    <w:rsid w:val="000829F7"/>
    <w:rsid w:val="000C06E3"/>
    <w:rsid w:val="000C3F31"/>
    <w:rsid w:val="000D7896"/>
    <w:rsid w:val="001251CC"/>
    <w:rsid w:val="00132BE6"/>
    <w:rsid w:val="0014272E"/>
    <w:rsid w:val="00161F24"/>
    <w:rsid w:val="001645FD"/>
    <w:rsid w:val="00165602"/>
    <w:rsid w:val="00197D6A"/>
    <w:rsid w:val="001E1C19"/>
    <w:rsid w:val="001E2309"/>
    <w:rsid w:val="001F5138"/>
    <w:rsid w:val="001F7041"/>
    <w:rsid w:val="00253907"/>
    <w:rsid w:val="00270229"/>
    <w:rsid w:val="002C36EC"/>
    <w:rsid w:val="002D15B1"/>
    <w:rsid w:val="003154AA"/>
    <w:rsid w:val="003709D7"/>
    <w:rsid w:val="00370B12"/>
    <w:rsid w:val="003C68CF"/>
    <w:rsid w:val="00495067"/>
    <w:rsid w:val="004B3FF9"/>
    <w:rsid w:val="004F2F3E"/>
    <w:rsid w:val="00544CF6"/>
    <w:rsid w:val="005B28A4"/>
    <w:rsid w:val="005C7FEF"/>
    <w:rsid w:val="005D4442"/>
    <w:rsid w:val="005F0D5A"/>
    <w:rsid w:val="005F3E0B"/>
    <w:rsid w:val="00635CE3"/>
    <w:rsid w:val="00643081"/>
    <w:rsid w:val="006443FF"/>
    <w:rsid w:val="0064647A"/>
    <w:rsid w:val="00686B83"/>
    <w:rsid w:val="0068789D"/>
    <w:rsid w:val="006E4ED7"/>
    <w:rsid w:val="00701FD7"/>
    <w:rsid w:val="00721E47"/>
    <w:rsid w:val="00770D00"/>
    <w:rsid w:val="00771C9D"/>
    <w:rsid w:val="00793742"/>
    <w:rsid w:val="007A40D4"/>
    <w:rsid w:val="007B50BE"/>
    <w:rsid w:val="007D23C2"/>
    <w:rsid w:val="007D407A"/>
    <w:rsid w:val="00845255"/>
    <w:rsid w:val="008802A7"/>
    <w:rsid w:val="00880816"/>
    <w:rsid w:val="008E4564"/>
    <w:rsid w:val="009165B4"/>
    <w:rsid w:val="00971D07"/>
    <w:rsid w:val="00996A6E"/>
    <w:rsid w:val="009B78E4"/>
    <w:rsid w:val="009C41F3"/>
    <w:rsid w:val="009D798E"/>
    <w:rsid w:val="00A0363C"/>
    <w:rsid w:val="00A356AE"/>
    <w:rsid w:val="00A564E6"/>
    <w:rsid w:val="00A862C9"/>
    <w:rsid w:val="00A90A05"/>
    <w:rsid w:val="00AC359B"/>
    <w:rsid w:val="00AD2DFE"/>
    <w:rsid w:val="00AE09CB"/>
    <w:rsid w:val="00B62167"/>
    <w:rsid w:val="00BA4A2A"/>
    <w:rsid w:val="00C02181"/>
    <w:rsid w:val="00C1074B"/>
    <w:rsid w:val="00C12171"/>
    <w:rsid w:val="00C12FAD"/>
    <w:rsid w:val="00C36712"/>
    <w:rsid w:val="00CC1F7D"/>
    <w:rsid w:val="00CF1177"/>
    <w:rsid w:val="00D15827"/>
    <w:rsid w:val="00D35F34"/>
    <w:rsid w:val="00D71AC1"/>
    <w:rsid w:val="00D76F7A"/>
    <w:rsid w:val="00DB0BC3"/>
    <w:rsid w:val="00DB4D41"/>
    <w:rsid w:val="00DB618C"/>
    <w:rsid w:val="00DD7154"/>
    <w:rsid w:val="00E02DBD"/>
    <w:rsid w:val="00E95153"/>
    <w:rsid w:val="00EB0425"/>
    <w:rsid w:val="00EC00A1"/>
    <w:rsid w:val="00F33A96"/>
    <w:rsid w:val="00F3722F"/>
    <w:rsid w:val="00F467B6"/>
    <w:rsid w:val="00F70F4F"/>
    <w:rsid w:val="00FD1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5F3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1E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1074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1074B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C1074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1074B"/>
    <w:rPr>
      <w:sz w:val="24"/>
      <w:szCs w:val="24"/>
    </w:rPr>
  </w:style>
  <w:style w:type="table" w:customStyle="1" w:styleId="KlavuzTablo31">
    <w:name w:val="Kılavuz Tablo 31"/>
    <w:basedOn w:val="NormalTablo"/>
    <w:uiPriority w:val="48"/>
    <w:rsid w:val="00C1074B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5F0D5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052D3F"/>
    <w:pPr>
      <w:ind w:left="720"/>
      <w:contextualSpacing/>
    </w:pPr>
  </w:style>
  <w:style w:type="paragraph" w:styleId="BalonMetni">
    <w:name w:val="Balloon Text"/>
    <w:basedOn w:val="Normal"/>
    <w:link w:val="BalonMetniChar"/>
    <w:rsid w:val="00971D0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71D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38AB2-BC4C-49FB-868B-2DDBAC3FC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ÖN MALİ KONTROL GÖRÜŞ FORMU</vt:lpstr>
    </vt:vector>
  </TitlesOfParts>
  <Company>sau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ÖN MALİ KONTROL GÖRÜŞ FORMU</dc:title>
  <dc:creator>Mustafa coşkun</dc:creator>
  <cp:lastModifiedBy>LAB24</cp:lastModifiedBy>
  <cp:revision>2</cp:revision>
  <cp:lastPrinted>2023-12-26T12:24:00Z</cp:lastPrinted>
  <dcterms:created xsi:type="dcterms:W3CDTF">2024-06-04T09:27:00Z</dcterms:created>
  <dcterms:modified xsi:type="dcterms:W3CDTF">2024-06-04T09:27:00Z</dcterms:modified>
</cp:coreProperties>
</file>