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A9E" w:rsidRPr="00857244" w:rsidRDefault="00CF3A9E" w:rsidP="00975727">
      <w:pPr>
        <w:pStyle w:val="Default"/>
        <w:jc w:val="center"/>
        <w:rPr>
          <w:b/>
          <w:bCs/>
          <w:color w:val="auto"/>
        </w:rPr>
      </w:pPr>
      <w:r w:rsidRPr="00857244">
        <w:rPr>
          <w:b/>
          <w:bCs/>
          <w:color w:val="auto"/>
        </w:rPr>
        <w:t>BÖLÜM ÖZ DEĞERLENDİRME RAPORU</w:t>
      </w:r>
    </w:p>
    <w:p w:rsidR="00A42CF0" w:rsidRPr="00857244" w:rsidRDefault="00A42CF0" w:rsidP="00975727">
      <w:pPr>
        <w:spacing w:line="240" w:lineRule="auto"/>
        <w:rPr>
          <w:rFonts w:ascii="Times New Roman" w:hAnsi="Times New Roman" w:cs="Times New Roman"/>
          <w:b/>
          <w:bCs/>
          <w:color w:val="FF0000"/>
          <w:sz w:val="24"/>
          <w:szCs w:val="24"/>
        </w:rPr>
      </w:pPr>
    </w:p>
    <w:p w:rsidR="00C827C0" w:rsidRPr="00857244" w:rsidRDefault="00C827C0" w:rsidP="00975727">
      <w:pPr>
        <w:spacing w:line="240" w:lineRule="auto"/>
        <w:rPr>
          <w:rFonts w:ascii="Times New Roman" w:hAnsi="Times New Roman" w:cs="Times New Roman"/>
          <w:b/>
          <w:bCs/>
          <w:color w:val="FF0000"/>
          <w:sz w:val="24"/>
          <w:szCs w:val="24"/>
        </w:rPr>
      </w:pPr>
    </w:p>
    <w:p w:rsidR="00AC6930" w:rsidRPr="00857244" w:rsidRDefault="00AC6930" w:rsidP="00975727">
      <w:pPr>
        <w:pStyle w:val="Default"/>
        <w:jc w:val="center"/>
        <w:rPr>
          <w:color w:val="auto"/>
        </w:rPr>
      </w:pPr>
    </w:p>
    <w:p w:rsidR="00AC6930" w:rsidRPr="00857244" w:rsidRDefault="00AC6930" w:rsidP="00975727">
      <w:pPr>
        <w:pStyle w:val="Default"/>
        <w:jc w:val="center"/>
        <w:rPr>
          <w:b/>
          <w:bCs/>
          <w:color w:val="auto"/>
        </w:rPr>
      </w:pPr>
      <w:r w:rsidRPr="00857244">
        <w:rPr>
          <w:b/>
          <w:bCs/>
          <w:color w:val="auto"/>
        </w:rPr>
        <w:t>Karabük Üniversitesi</w:t>
      </w:r>
    </w:p>
    <w:p w:rsidR="00AC6930" w:rsidRPr="00857244" w:rsidRDefault="00AC6930" w:rsidP="00975727">
      <w:pPr>
        <w:pStyle w:val="Default"/>
        <w:jc w:val="center"/>
        <w:rPr>
          <w:b/>
          <w:bCs/>
          <w:color w:val="auto"/>
        </w:rPr>
      </w:pPr>
    </w:p>
    <w:p w:rsidR="00AC6930" w:rsidRPr="00857244" w:rsidRDefault="00AC6930" w:rsidP="00975727">
      <w:pPr>
        <w:pStyle w:val="Default"/>
        <w:jc w:val="center"/>
        <w:rPr>
          <w:b/>
          <w:bCs/>
          <w:color w:val="auto"/>
        </w:rPr>
      </w:pPr>
    </w:p>
    <w:p w:rsidR="00AC6930" w:rsidRPr="00857244" w:rsidRDefault="00AC6930" w:rsidP="00975727">
      <w:pPr>
        <w:pStyle w:val="Default"/>
        <w:jc w:val="center"/>
        <w:rPr>
          <w:b/>
          <w:bCs/>
          <w:color w:val="auto"/>
        </w:rPr>
      </w:pPr>
    </w:p>
    <w:p w:rsidR="00AC6930" w:rsidRPr="00857244" w:rsidRDefault="00AC6930" w:rsidP="00975727">
      <w:pPr>
        <w:pStyle w:val="Default"/>
        <w:jc w:val="center"/>
        <w:rPr>
          <w:b/>
          <w:bCs/>
          <w:color w:val="auto"/>
        </w:rPr>
      </w:pPr>
      <w:r w:rsidRPr="00857244">
        <w:rPr>
          <w:b/>
          <w:bCs/>
          <w:color w:val="auto"/>
        </w:rPr>
        <w:t>Eskipazar Meslek Yüksekokulu</w:t>
      </w:r>
    </w:p>
    <w:p w:rsidR="00AC6930" w:rsidRPr="00857244" w:rsidRDefault="00AC6930" w:rsidP="00975727">
      <w:pPr>
        <w:pStyle w:val="Default"/>
        <w:jc w:val="center"/>
        <w:rPr>
          <w:b/>
          <w:bCs/>
          <w:color w:val="auto"/>
        </w:rPr>
      </w:pPr>
    </w:p>
    <w:p w:rsidR="00AC6930" w:rsidRPr="00857244" w:rsidRDefault="00AC6930" w:rsidP="00975727">
      <w:pPr>
        <w:pStyle w:val="Default"/>
        <w:rPr>
          <w:b/>
          <w:bCs/>
          <w:color w:val="auto"/>
        </w:rPr>
      </w:pPr>
    </w:p>
    <w:p w:rsidR="00AC6930" w:rsidRPr="00857244" w:rsidRDefault="00AC6930" w:rsidP="00975727">
      <w:pPr>
        <w:pStyle w:val="Default"/>
        <w:rPr>
          <w:b/>
          <w:bCs/>
          <w:color w:val="auto"/>
        </w:rPr>
      </w:pPr>
    </w:p>
    <w:p w:rsidR="00AC6930" w:rsidRPr="00857244" w:rsidRDefault="00AC6930" w:rsidP="00975727">
      <w:pPr>
        <w:pStyle w:val="Default"/>
        <w:rPr>
          <w:b/>
          <w:bCs/>
          <w:color w:val="auto"/>
        </w:rPr>
      </w:pPr>
    </w:p>
    <w:p w:rsidR="00AC6930" w:rsidRPr="00857244" w:rsidRDefault="00AC6930" w:rsidP="00975727">
      <w:pPr>
        <w:spacing w:line="240" w:lineRule="auto"/>
        <w:jc w:val="center"/>
        <w:rPr>
          <w:rFonts w:ascii="Times New Roman" w:hAnsi="Times New Roman" w:cs="Times New Roman"/>
          <w:b/>
          <w:bCs/>
          <w:sz w:val="24"/>
          <w:szCs w:val="24"/>
        </w:rPr>
      </w:pPr>
      <w:r w:rsidRPr="00857244">
        <w:rPr>
          <w:rFonts w:ascii="Times New Roman" w:hAnsi="Times New Roman" w:cs="Times New Roman"/>
          <w:b/>
          <w:bCs/>
          <w:sz w:val="24"/>
          <w:szCs w:val="24"/>
        </w:rPr>
        <w:t>Mülkiyet Koruma ve Güvenlik Bölümü</w:t>
      </w:r>
    </w:p>
    <w:p w:rsidR="00AC6930" w:rsidRPr="00857244" w:rsidRDefault="00AC6930" w:rsidP="00975727">
      <w:pPr>
        <w:spacing w:line="240" w:lineRule="auto"/>
        <w:jc w:val="center"/>
        <w:rPr>
          <w:rFonts w:ascii="Times New Roman" w:hAnsi="Times New Roman" w:cs="Times New Roman"/>
          <w:b/>
          <w:bCs/>
          <w:sz w:val="24"/>
          <w:szCs w:val="24"/>
        </w:rPr>
      </w:pPr>
    </w:p>
    <w:p w:rsidR="00AC6930" w:rsidRPr="00857244" w:rsidRDefault="00AC6930" w:rsidP="00975727">
      <w:pPr>
        <w:spacing w:line="240" w:lineRule="auto"/>
        <w:jc w:val="center"/>
        <w:rPr>
          <w:rFonts w:ascii="Times New Roman" w:hAnsi="Times New Roman" w:cs="Times New Roman"/>
          <w:b/>
          <w:bCs/>
          <w:sz w:val="24"/>
          <w:szCs w:val="24"/>
        </w:rPr>
      </w:pPr>
    </w:p>
    <w:p w:rsidR="00AC6930" w:rsidRPr="00857244" w:rsidRDefault="00AC6930" w:rsidP="00975727">
      <w:pPr>
        <w:spacing w:line="240" w:lineRule="auto"/>
        <w:jc w:val="center"/>
        <w:rPr>
          <w:rFonts w:ascii="Times New Roman" w:hAnsi="Times New Roman" w:cs="Times New Roman"/>
          <w:b/>
          <w:bCs/>
          <w:sz w:val="24"/>
          <w:szCs w:val="24"/>
        </w:rPr>
      </w:pPr>
    </w:p>
    <w:p w:rsidR="00AC6930" w:rsidRPr="00857244" w:rsidRDefault="00AC6930" w:rsidP="00975727">
      <w:pPr>
        <w:spacing w:line="240" w:lineRule="auto"/>
        <w:jc w:val="center"/>
        <w:rPr>
          <w:rFonts w:ascii="Times New Roman" w:hAnsi="Times New Roman" w:cs="Times New Roman"/>
          <w:b/>
          <w:bCs/>
          <w:sz w:val="24"/>
          <w:szCs w:val="24"/>
        </w:rPr>
      </w:pPr>
      <w:r w:rsidRPr="00857244">
        <w:rPr>
          <w:rFonts w:ascii="Times New Roman" w:hAnsi="Times New Roman" w:cs="Times New Roman"/>
          <w:b/>
          <w:bCs/>
          <w:sz w:val="24"/>
          <w:szCs w:val="24"/>
        </w:rPr>
        <w:t xml:space="preserve">Hazırlama Ekibi </w:t>
      </w:r>
    </w:p>
    <w:p w:rsidR="00AC6930" w:rsidRPr="00857244" w:rsidRDefault="00AC6930" w:rsidP="00975727">
      <w:pPr>
        <w:spacing w:line="240" w:lineRule="auto"/>
        <w:jc w:val="center"/>
        <w:rPr>
          <w:rFonts w:ascii="Times New Roman" w:hAnsi="Times New Roman" w:cs="Times New Roman"/>
          <w:b/>
          <w:bCs/>
          <w:sz w:val="24"/>
          <w:szCs w:val="24"/>
        </w:rPr>
      </w:pPr>
      <w:r w:rsidRPr="00857244">
        <w:rPr>
          <w:rFonts w:ascii="Times New Roman" w:hAnsi="Times New Roman" w:cs="Times New Roman"/>
          <w:b/>
          <w:bCs/>
          <w:sz w:val="24"/>
          <w:szCs w:val="24"/>
        </w:rPr>
        <w:t xml:space="preserve">Dr. Öğr. Üyesi Hasan EKER (BÖLÜM BAŞKANI) </w:t>
      </w:r>
    </w:p>
    <w:p w:rsidR="00AC6930" w:rsidRPr="00857244" w:rsidRDefault="00AC6930" w:rsidP="00975727">
      <w:pPr>
        <w:spacing w:line="240" w:lineRule="auto"/>
        <w:jc w:val="center"/>
        <w:rPr>
          <w:rFonts w:ascii="Times New Roman" w:hAnsi="Times New Roman" w:cs="Times New Roman"/>
          <w:b/>
          <w:bCs/>
          <w:sz w:val="24"/>
          <w:szCs w:val="24"/>
        </w:rPr>
      </w:pPr>
      <w:r w:rsidRPr="00857244">
        <w:rPr>
          <w:rFonts w:ascii="Times New Roman" w:hAnsi="Times New Roman" w:cs="Times New Roman"/>
          <w:b/>
          <w:bCs/>
          <w:sz w:val="24"/>
          <w:szCs w:val="24"/>
        </w:rPr>
        <w:t xml:space="preserve">Öğr.Gör. İbrahim GÜNEŞ (AKADEMİK ÜYE) </w:t>
      </w:r>
    </w:p>
    <w:p w:rsidR="00AC6930" w:rsidRPr="00857244" w:rsidRDefault="00AC6930" w:rsidP="00975727">
      <w:pPr>
        <w:spacing w:line="240" w:lineRule="auto"/>
        <w:jc w:val="center"/>
        <w:rPr>
          <w:rFonts w:ascii="Times New Roman" w:hAnsi="Times New Roman" w:cs="Times New Roman"/>
          <w:b/>
          <w:bCs/>
          <w:sz w:val="24"/>
          <w:szCs w:val="24"/>
        </w:rPr>
      </w:pPr>
      <w:r w:rsidRPr="00857244">
        <w:rPr>
          <w:rFonts w:ascii="Times New Roman" w:hAnsi="Times New Roman" w:cs="Times New Roman"/>
          <w:b/>
          <w:bCs/>
          <w:sz w:val="24"/>
          <w:szCs w:val="24"/>
        </w:rPr>
        <w:t>Öğr.Gör. Tekin ARABACI (AKADEMİK ÜYE)</w:t>
      </w:r>
    </w:p>
    <w:p w:rsidR="00AC6930" w:rsidRPr="00857244" w:rsidRDefault="00AC6930" w:rsidP="00975727">
      <w:pPr>
        <w:spacing w:line="240" w:lineRule="auto"/>
        <w:jc w:val="center"/>
        <w:rPr>
          <w:rFonts w:ascii="Times New Roman" w:hAnsi="Times New Roman" w:cs="Times New Roman"/>
          <w:b/>
          <w:bCs/>
          <w:sz w:val="24"/>
          <w:szCs w:val="24"/>
        </w:rPr>
      </w:pPr>
      <w:r w:rsidRPr="00857244">
        <w:rPr>
          <w:rFonts w:ascii="Times New Roman" w:hAnsi="Times New Roman" w:cs="Times New Roman"/>
          <w:b/>
          <w:bCs/>
          <w:sz w:val="24"/>
          <w:szCs w:val="24"/>
        </w:rPr>
        <w:t>Öğr. Gör. Nursel AYDOĞMUŞ (AKADEMİK ÜYE)</w:t>
      </w:r>
    </w:p>
    <w:p w:rsidR="00661DAD" w:rsidRPr="00857244" w:rsidRDefault="00AC6930" w:rsidP="00975727">
      <w:pPr>
        <w:spacing w:line="240" w:lineRule="auto"/>
        <w:jc w:val="center"/>
        <w:rPr>
          <w:rFonts w:ascii="Times New Roman" w:hAnsi="Times New Roman" w:cs="Times New Roman"/>
          <w:b/>
          <w:bCs/>
          <w:sz w:val="24"/>
          <w:szCs w:val="24"/>
        </w:rPr>
      </w:pPr>
      <w:r w:rsidRPr="00857244">
        <w:rPr>
          <w:rFonts w:ascii="Times New Roman" w:hAnsi="Times New Roman" w:cs="Times New Roman"/>
          <w:b/>
          <w:bCs/>
          <w:sz w:val="24"/>
          <w:szCs w:val="24"/>
        </w:rPr>
        <w:t>Öğr.Gör. Harun ÖZDEMİR (</w:t>
      </w:r>
      <w:r w:rsidR="00661DAD" w:rsidRPr="00857244">
        <w:rPr>
          <w:rFonts w:ascii="Times New Roman" w:hAnsi="Times New Roman" w:cs="Times New Roman"/>
          <w:b/>
          <w:bCs/>
          <w:sz w:val="24"/>
          <w:szCs w:val="24"/>
        </w:rPr>
        <w:t>AKADEMİK ÜYE)</w:t>
      </w:r>
    </w:p>
    <w:p w:rsidR="00AC6930" w:rsidRPr="00857244" w:rsidRDefault="00661DAD" w:rsidP="00975727">
      <w:pPr>
        <w:spacing w:line="240" w:lineRule="auto"/>
        <w:jc w:val="center"/>
        <w:rPr>
          <w:rFonts w:ascii="Times New Roman" w:hAnsi="Times New Roman" w:cs="Times New Roman"/>
          <w:b/>
          <w:sz w:val="24"/>
          <w:szCs w:val="24"/>
        </w:rPr>
      </w:pPr>
      <w:r w:rsidRPr="00857244">
        <w:rPr>
          <w:rFonts w:ascii="Times New Roman" w:hAnsi="Times New Roman" w:cs="Times New Roman"/>
          <w:b/>
          <w:sz w:val="24"/>
          <w:szCs w:val="24"/>
        </w:rPr>
        <w:t>Öğr. Gör. Ömer ÇÖLOVA (İDARİ ÜYE)</w:t>
      </w:r>
    </w:p>
    <w:p w:rsidR="00AC6930" w:rsidRPr="00857244" w:rsidRDefault="00F64CC2" w:rsidP="0097572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30</w:t>
      </w:r>
      <w:r w:rsidR="00AC6930" w:rsidRPr="00857244">
        <w:rPr>
          <w:rFonts w:ascii="Times New Roman" w:hAnsi="Times New Roman" w:cs="Times New Roman"/>
          <w:b/>
          <w:sz w:val="24"/>
          <w:szCs w:val="24"/>
        </w:rPr>
        <w:t>/01/2023</w:t>
      </w:r>
    </w:p>
    <w:p w:rsidR="00C827C0" w:rsidRPr="00857244" w:rsidRDefault="00C827C0" w:rsidP="00975727">
      <w:pPr>
        <w:spacing w:line="240" w:lineRule="auto"/>
        <w:jc w:val="center"/>
        <w:rPr>
          <w:rFonts w:ascii="Times New Roman" w:hAnsi="Times New Roman" w:cs="Times New Roman"/>
          <w:b/>
          <w:bCs/>
          <w:sz w:val="24"/>
          <w:szCs w:val="24"/>
        </w:rPr>
      </w:pPr>
    </w:p>
    <w:p w:rsidR="00C827C0" w:rsidRPr="00857244" w:rsidRDefault="00C827C0" w:rsidP="00975727">
      <w:pPr>
        <w:spacing w:line="240" w:lineRule="auto"/>
        <w:jc w:val="center"/>
        <w:rPr>
          <w:rFonts w:ascii="Times New Roman" w:hAnsi="Times New Roman" w:cs="Times New Roman"/>
          <w:b/>
          <w:bCs/>
          <w:sz w:val="24"/>
          <w:szCs w:val="24"/>
        </w:rPr>
      </w:pPr>
    </w:p>
    <w:p w:rsidR="00754388" w:rsidRPr="00857244" w:rsidRDefault="00754388" w:rsidP="00975727">
      <w:pPr>
        <w:spacing w:line="240" w:lineRule="auto"/>
        <w:jc w:val="center"/>
        <w:rPr>
          <w:rFonts w:ascii="Times New Roman" w:hAnsi="Times New Roman" w:cs="Times New Roman"/>
          <w:b/>
          <w:bCs/>
          <w:sz w:val="24"/>
          <w:szCs w:val="24"/>
        </w:rPr>
      </w:pPr>
    </w:p>
    <w:p w:rsidR="00754388" w:rsidRPr="00857244" w:rsidRDefault="00754388" w:rsidP="00975727">
      <w:pPr>
        <w:spacing w:line="240" w:lineRule="auto"/>
        <w:jc w:val="center"/>
        <w:rPr>
          <w:rFonts w:ascii="Times New Roman" w:hAnsi="Times New Roman" w:cs="Times New Roman"/>
          <w:b/>
          <w:bCs/>
          <w:sz w:val="24"/>
          <w:szCs w:val="24"/>
        </w:rPr>
      </w:pPr>
    </w:p>
    <w:p w:rsidR="00754388" w:rsidRPr="00857244" w:rsidRDefault="00754388" w:rsidP="00975727">
      <w:pPr>
        <w:spacing w:line="240" w:lineRule="auto"/>
        <w:jc w:val="center"/>
        <w:rPr>
          <w:rFonts w:ascii="Times New Roman" w:hAnsi="Times New Roman" w:cs="Times New Roman"/>
          <w:b/>
          <w:bCs/>
          <w:sz w:val="24"/>
          <w:szCs w:val="24"/>
        </w:rPr>
      </w:pPr>
    </w:p>
    <w:p w:rsidR="00754388" w:rsidRPr="00857244" w:rsidRDefault="00754388" w:rsidP="00975727">
      <w:pPr>
        <w:spacing w:line="240" w:lineRule="auto"/>
        <w:jc w:val="center"/>
        <w:rPr>
          <w:rFonts w:ascii="Times New Roman" w:hAnsi="Times New Roman" w:cs="Times New Roman"/>
          <w:b/>
          <w:bCs/>
          <w:sz w:val="24"/>
          <w:szCs w:val="24"/>
        </w:rPr>
      </w:pPr>
    </w:p>
    <w:p w:rsidR="00754388" w:rsidRPr="00857244" w:rsidRDefault="00754388" w:rsidP="00975727">
      <w:pPr>
        <w:spacing w:line="240" w:lineRule="auto"/>
        <w:jc w:val="center"/>
        <w:rPr>
          <w:rFonts w:ascii="Times New Roman" w:hAnsi="Times New Roman" w:cs="Times New Roman"/>
          <w:b/>
          <w:bCs/>
          <w:sz w:val="24"/>
          <w:szCs w:val="24"/>
        </w:rPr>
      </w:pPr>
    </w:p>
    <w:p w:rsidR="00754388" w:rsidRPr="00857244" w:rsidRDefault="00754388" w:rsidP="00975727">
      <w:pPr>
        <w:spacing w:line="240" w:lineRule="auto"/>
        <w:jc w:val="center"/>
        <w:rPr>
          <w:rFonts w:ascii="Times New Roman" w:hAnsi="Times New Roman" w:cs="Times New Roman"/>
          <w:b/>
          <w:bCs/>
          <w:sz w:val="24"/>
          <w:szCs w:val="24"/>
        </w:rPr>
      </w:pPr>
    </w:p>
    <w:p w:rsidR="00616CC4" w:rsidRPr="00857244" w:rsidRDefault="00616CC4" w:rsidP="00975727">
      <w:pPr>
        <w:spacing w:line="240" w:lineRule="auto"/>
        <w:jc w:val="center"/>
        <w:rPr>
          <w:rFonts w:ascii="Times New Roman" w:hAnsi="Times New Roman" w:cs="Times New Roman"/>
          <w:b/>
          <w:bCs/>
          <w:sz w:val="24"/>
          <w:szCs w:val="24"/>
        </w:rPr>
        <w:sectPr w:rsidR="00616CC4" w:rsidRPr="00857244" w:rsidSect="001C4482">
          <w:footerReference w:type="default" r:id="rId8"/>
          <w:pgSz w:w="11906" w:h="16838"/>
          <w:pgMar w:top="1417" w:right="1417" w:bottom="1417" w:left="1417" w:header="708" w:footer="708" w:gutter="0"/>
          <w:cols w:space="708"/>
          <w:titlePg/>
          <w:docGrid w:linePitch="360"/>
        </w:sectPr>
      </w:pPr>
    </w:p>
    <w:p w:rsidR="00754388" w:rsidRPr="00857244" w:rsidRDefault="00754388" w:rsidP="00975727">
      <w:pPr>
        <w:spacing w:line="240" w:lineRule="auto"/>
        <w:jc w:val="center"/>
        <w:rPr>
          <w:rFonts w:ascii="Times New Roman" w:hAnsi="Times New Roman" w:cs="Times New Roman"/>
          <w:b/>
          <w:bCs/>
          <w:sz w:val="24"/>
          <w:szCs w:val="24"/>
        </w:rPr>
      </w:pPr>
    </w:p>
    <w:tbl>
      <w:tblPr>
        <w:tblStyle w:val="TabloKlavuzu"/>
        <w:tblW w:w="93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328"/>
      </w:tblGrid>
      <w:tr w:rsidR="00AC6930" w:rsidRPr="00857244" w:rsidTr="00DF3FA1">
        <w:trPr>
          <w:trHeight w:val="264"/>
          <w:jc w:val="center"/>
        </w:trPr>
        <w:tc>
          <w:tcPr>
            <w:tcW w:w="9328" w:type="dxa"/>
            <w:shd w:val="clear" w:color="auto" w:fill="FBD4B4" w:themeFill="accent6" w:themeFillTint="66"/>
          </w:tcPr>
          <w:p w:rsidR="00AC6930" w:rsidRPr="00857244" w:rsidRDefault="00AC6930" w:rsidP="00975727">
            <w:pPr>
              <w:jc w:val="center"/>
              <w:rPr>
                <w:rFonts w:ascii="Times New Roman" w:hAnsi="Times New Roman" w:cs="Times New Roman"/>
                <w:b/>
                <w:bCs/>
                <w:sz w:val="24"/>
                <w:szCs w:val="24"/>
              </w:rPr>
            </w:pPr>
            <w:r w:rsidRPr="00857244">
              <w:rPr>
                <w:rFonts w:ascii="Times New Roman" w:hAnsi="Times New Roman" w:cs="Times New Roman"/>
                <w:b/>
                <w:bCs/>
                <w:sz w:val="24"/>
                <w:szCs w:val="24"/>
              </w:rPr>
              <w:lastRenderedPageBreak/>
              <w:t>BÖLÜM HAKKINDA GENEL BİLGİLER</w:t>
            </w:r>
          </w:p>
        </w:tc>
      </w:tr>
      <w:tr w:rsidR="00AC6930" w:rsidRPr="00857244" w:rsidTr="00DF3FA1">
        <w:trPr>
          <w:trHeight w:val="6484"/>
          <w:jc w:val="center"/>
        </w:trPr>
        <w:tc>
          <w:tcPr>
            <w:tcW w:w="9328" w:type="dxa"/>
            <w:vAlign w:val="center"/>
          </w:tcPr>
          <w:p w:rsidR="00AC6930" w:rsidRPr="00857244" w:rsidRDefault="00D107B4" w:rsidP="00975727">
            <w:pPr>
              <w:pStyle w:val="GvdeMetni"/>
              <w:ind w:right="-1"/>
              <w:jc w:val="both"/>
              <w:rPr>
                <w:w w:val="90"/>
                <w:sz w:val="24"/>
                <w:szCs w:val="24"/>
              </w:rPr>
            </w:pPr>
            <w:r w:rsidRPr="00857244">
              <w:rPr>
                <w:w w:val="90"/>
                <w:sz w:val="24"/>
                <w:szCs w:val="24"/>
              </w:rPr>
              <w:t>Karabük Üniversitesi</w:t>
            </w:r>
            <w:r w:rsidR="00AE32FE" w:rsidRPr="00857244">
              <w:rPr>
                <w:w w:val="90"/>
                <w:sz w:val="24"/>
                <w:szCs w:val="24"/>
              </w:rPr>
              <w:t>, Eskipazar Meslek Yüksek Okulu, Mülkiyet Koruma ve Güvenlik Bölümü</w:t>
            </w:r>
            <w:r w:rsidR="00876C20" w:rsidRPr="00857244">
              <w:rPr>
                <w:w w:val="90"/>
                <w:sz w:val="24"/>
                <w:szCs w:val="24"/>
              </w:rPr>
              <w:t>nde; Özel Güvenlik ve Koruma ve İş Sağlığı ve Güvenliği olmak üzere 2 adet programımız vardır.</w:t>
            </w:r>
            <w:r w:rsidRPr="00857244">
              <w:rPr>
                <w:w w:val="90"/>
                <w:sz w:val="24"/>
                <w:szCs w:val="24"/>
              </w:rPr>
              <w:t xml:space="preserve"> Özel Güvenlik ve Koruma Programı; </w:t>
            </w:r>
            <w:r w:rsidR="00AC6930" w:rsidRPr="00857244">
              <w:rPr>
                <w:w w:val="90"/>
                <w:sz w:val="24"/>
                <w:szCs w:val="24"/>
              </w:rPr>
              <w:t xml:space="preserve">Ülkemizdeki </w:t>
            </w:r>
            <w:r w:rsidR="00A1352A" w:rsidRPr="00857244">
              <w:rPr>
                <w:w w:val="90"/>
                <w:sz w:val="24"/>
                <w:szCs w:val="24"/>
              </w:rPr>
              <w:t>özel güvenlik sektörünü uluslar</w:t>
            </w:r>
            <w:r w:rsidR="00AC6930" w:rsidRPr="00857244">
              <w:rPr>
                <w:w w:val="90"/>
                <w:sz w:val="24"/>
                <w:szCs w:val="24"/>
              </w:rPr>
              <w:t>arası bir standarda kavuşturmak, güvenlik hizmetlerini profesyonel bir yapı içerisinde yerine getirmek için güvenlik personeli olacak kişilerdeki kriterler</w:t>
            </w:r>
            <w:r w:rsidR="00364EEC" w:rsidRPr="00857244">
              <w:rPr>
                <w:w w:val="90"/>
                <w:sz w:val="24"/>
                <w:szCs w:val="24"/>
              </w:rPr>
              <w:t>i</w:t>
            </w:r>
            <w:r w:rsidR="00AC6930" w:rsidRPr="00857244">
              <w:rPr>
                <w:w w:val="90"/>
                <w:sz w:val="24"/>
                <w:szCs w:val="24"/>
              </w:rPr>
              <w:t>, uygulanacak eğitim programları</w:t>
            </w:r>
            <w:r w:rsidR="00364EEC" w:rsidRPr="00857244">
              <w:rPr>
                <w:w w:val="90"/>
                <w:sz w:val="24"/>
                <w:szCs w:val="24"/>
              </w:rPr>
              <w:t>nı</w:t>
            </w:r>
            <w:r w:rsidR="00AC6930" w:rsidRPr="00857244">
              <w:rPr>
                <w:w w:val="90"/>
                <w:sz w:val="24"/>
                <w:szCs w:val="24"/>
              </w:rPr>
              <w:t xml:space="preserve"> sertifikalandırılmaları ve kimlik kartları, yetkileri, çalışılacak yerlerin komisyonca belirlenmesi, denetimleri gibi birçok konuyu içeren 5188 Sayılı Özel Güvenlik Hizmetlerine dair kanun </w:t>
            </w:r>
            <w:r w:rsidR="00364EEC" w:rsidRPr="00857244">
              <w:rPr>
                <w:w w:val="90"/>
                <w:sz w:val="24"/>
                <w:szCs w:val="24"/>
              </w:rPr>
              <w:t>kapsamında eğitim öğretim hizmeti vermektedir</w:t>
            </w:r>
            <w:r w:rsidR="00AC6930" w:rsidRPr="00857244">
              <w:rPr>
                <w:w w:val="90"/>
                <w:sz w:val="24"/>
                <w:szCs w:val="24"/>
              </w:rPr>
              <w:t xml:space="preserve">. 5188 Sayılı Kanunun </w:t>
            </w:r>
            <w:r w:rsidR="00784E9C" w:rsidRPr="00857244">
              <w:rPr>
                <w:w w:val="90"/>
                <w:sz w:val="24"/>
                <w:szCs w:val="24"/>
              </w:rPr>
              <w:t>a</w:t>
            </w:r>
            <w:r w:rsidR="00AC6930" w:rsidRPr="00857244">
              <w:rPr>
                <w:w w:val="90"/>
                <w:sz w:val="24"/>
                <w:szCs w:val="24"/>
              </w:rPr>
              <w:t>macı; kamu güvenliğini tamamlayıcı mahiyetteki özel güvenlik hizmetlerinin yerine getirilmesine ilişkin esas ve usulleri belirlemektir. Biz de Eskipazar MYO olarak kanunda belirtilen niteliklere haiz güvenlik görevlileri yetiştirmek için eğitim</w:t>
            </w:r>
            <w:r w:rsidR="00784E9C" w:rsidRPr="00857244">
              <w:rPr>
                <w:w w:val="90"/>
                <w:sz w:val="24"/>
                <w:szCs w:val="24"/>
              </w:rPr>
              <w:t>-</w:t>
            </w:r>
            <w:r w:rsidR="00AC6930" w:rsidRPr="00857244">
              <w:rPr>
                <w:w w:val="90"/>
                <w:sz w:val="24"/>
                <w:szCs w:val="24"/>
              </w:rPr>
              <w:t>öğretim yapmaktayız.</w:t>
            </w:r>
            <w:r w:rsidR="00784E9C" w:rsidRPr="00857244">
              <w:rPr>
                <w:w w:val="90"/>
                <w:sz w:val="24"/>
                <w:szCs w:val="24"/>
              </w:rPr>
              <w:t xml:space="preserve"> Programımızda 4 öğretim görevlisi personel ile hizmet verilmektedir. </w:t>
            </w:r>
            <w:r w:rsidR="00975727" w:rsidRPr="00857244">
              <w:rPr>
                <w:w w:val="90"/>
                <w:sz w:val="24"/>
                <w:szCs w:val="24"/>
              </w:rPr>
              <w:t xml:space="preserve">Programımızda </w:t>
            </w:r>
            <w:r w:rsidR="00D8441A" w:rsidRPr="00857244">
              <w:rPr>
                <w:w w:val="90"/>
                <w:sz w:val="24"/>
                <w:szCs w:val="24"/>
              </w:rPr>
              <w:t>ön lisans</w:t>
            </w:r>
            <w:r w:rsidR="00975727" w:rsidRPr="00857244">
              <w:rPr>
                <w:w w:val="90"/>
                <w:sz w:val="24"/>
                <w:szCs w:val="24"/>
              </w:rPr>
              <w:t xml:space="preserve"> düzeyinde 193 öğrenciye eğitim-öğretim hizmeti verilmektedir.</w:t>
            </w:r>
            <w:r w:rsidR="00D8441A" w:rsidRPr="00857244">
              <w:rPr>
                <w:w w:val="90"/>
                <w:sz w:val="24"/>
                <w:szCs w:val="24"/>
              </w:rPr>
              <w:t xml:space="preserve"> Programımızda eğitim-öğretim hizmeti I. Öğretim ve II. Öğretim şeklinde gerçekleştirilmektedir.</w:t>
            </w:r>
          </w:p>
          <w:p w:rsidR="00784E9C" w:rsidRPr="00857244" w:rsidRDefault="00364EEC" w:rsidP="00657212">
            <w:pPr>
              <w:pStyle w:val="ListeParagraf"/>
              <w:numPr>
                <w:ilvl w:val="0"/>
                <w:numId w:val="6"/>
              </w:numPr>
              <w:rPr>
                <w:rFonts w:ascii="Times New Roman" w:hAnsi="Times New Roman" w:cs="Times New Roman"/>
                <w:w w:val="90"/>
                <w:sz w:val="24"/>
                <w:szCs w:val="24"/>
              </w:rPr>
            </w:pPr>
            <w:r w:rsidRPr="00857244">
              <w:rPr>
                <w:rStyle w:val="Kpr"/>
                <w:rFonts w:ascii="Times New Roman" w:hAnsi="Times New Roman" w:cs="Times New Roman"/>
                <w:color w:val="0070C0"/>
                <w:sz w:val="24"/>
                <w:szCs w:val="24"/>
              </w:rPr>
              <w:t>https://emyo.karabuk.edu.tr/icerikGoster.aspx?K=S&amp;id=1012&amp;BA=index.aspx</w:t>
            </w:r>
          </w:p>
          <w:p w:rsidR="00364EEC" w:rsidRPr="00857244" w:rsidRDefault="00364EEC" w:rsidP="00975727">
            <w:pPr>
              <w:pStyle w:val="GvdeMetni"/>
              <w:ind w:right="-1"/>
              <w:jc w:val="both"/>
              <w:rPr>
                <w:w w:val="90"/>
                <w:sz w:val="24"/>
                <w:szCs w:val="24"/>
              </w:rPr>
            </w:pPr>
          </w:p>
          <w:p w:rsidR="00AC6930" w:rsidRPr="00857244" w:rsidRDefault="00AC6930" w:rsidP="00975727">
            <w:pPr>
              <w:pStyle w:val="GvdeMetni"/>
              <w:ind w:right="-1"/>
              <w:jc w:val="both"/>
              <w:rPr>
                <w:w w:val="90"/>
                <w:sz w:val="24"/>
                <w:szCs w:val="24"/>
              </w:rPr>
            </w:pPr>
            <w:r w:rsidRPr="00857244">
              <w:rPr>
                <w:w w:val="90"/>
                <w:sz w:val="24"/>
                <w:szCs w:val="24"/>
              </w:rPr>
              <w:t xml:space="preserve">İş Sağlığı ve Güvenliği </w:t>
            </w:r>
            <w:r w:rsidR="00BA71F3" w:rsidRPr="00857244">
              <w:rPr>
                <w:w w:val="90"/>
                <w:sz w:val="24"/>
                <w:szCs w:val="24"/>
              </w:rPr>
              <w:t>Programı</w:t>
            </w:r>
            <w:r w:rsidRPr="00857244">
              <w:rPr>
                <w:w w:val="90"/>
                <w:sz w:val="24"/>
                <w:szCs w:val="24"/>
              </w:rPr>
              <w:t xml:space="preserve">, 2010 yılında kurulmuştur. 2012-2013 eğitim-öğretim yılı sonunda ilk mezunlarını veren bölümümüzde aktif olarak 1 öğretim üyesi ve 1 öğretim görevlisi personel ile hizmet vermektedir. Öğrencilerimize ön lisans düzeyinde eğitim olanağı sunulmaktadır. İş Sağlığı ve Güvenliği Programı hem eğitim öğretim kalitesi hem de çağdaş ve güncel içeriklere sahip ders içerikleri ile ülkemizin önde gelen İş Sağlığı ve Güvenliği Programlarından biri olmayı hedeflemektedir. Akademik personellerimize ilişkin bilgiler Bölümümüz web sitesinde yer almaktadır. </w:t>
            </w:r>
            <w:r w:rsidR="00D8441A" w:rsidRPr="00857244">
              <w:rPr>
                <w:w w:val="90"/>
                <w:sz w:val="24"/>
                <w:szCs w:val="24"/>
              </w:rPr>
              <w:t>Programımızda eğitim-öğretim hizmeti I. Öğretim, II. Öğretim ve Uzaktan Öğretim şeklinde gerçekleştirilmektedir.</w:t>
            </w:r>
          </w:p>
          <w:p w:rsidR="00AC6930" w:rsidRPr="00857244" w:rsidRDefault="00AC6930" w:rsidP="00975727">
            <w:pPr>
              <w:pStyle w:val="GvdeMetni"/>
              <w:ind w:left="284" w:right="-1"/>
              <w:rPr>
                <w:w w:val="90"/>
                <w:sz w:val="24"/>
                <w:szCs w:val="24"/>
              </w:rPr>
            </w:pPr>
          </w:p>
          <w:p w:rsidR="00AC6930" w:rsidRPr="00857244" w:rsidRDefault="00F70CE8" w:rsidP="00657212">
            <w:pPr>
              <w:pStyle w:val="ListeParagraf"/>
              <w:numPr>
                <w:ilvl w:val="0"/>
                <w:numId w:val="6"/>
              </w:numPr>
              <w:rPr>
                <w:rStyle w:val="Kpr"/>
                <w:rFonts w:ascii="Times New Roman" w:hAnsi="Times New Roman" w:cs="Times New Roman"/>
                <w:color w:val="0070C0"/>
                <w:sz w:val="24"/>
                <w:szCs w:val="24"/>
              </w:rPr>
            </w:pPr>
            <w:hyperlink r:id="rId9" w:history="1">
              <w:r w:rsidR="00AC6930" w:rsidRPr="00857244">
                <w:rPr>
                  <w:rStyle w:val="Kpr"/>
                  <w:rFonts w:ascii="Times New Roman" w:hAnsi="Times New Roman" w:cs="Times New Roman"/>
                  <w:color w:val="0070C0"/>
                  <w:sz w:val="24"/>
                  <w:szCs w:val="24"/>
                </w:rPr>
                <w:t>https://emyo.karabuk.edu.tr/icerikGoster.aspx?K=S&amp;id=1009&amp;BA=index.aspx</w:t>
              </w:r>
            </w:hyperlink>
          </w:p>
          <w:p w:rsidR="00BA71F3" w:rsidRPr="00857244" w:rsidRDefault="00BA71F3" w:rsidP="00975727">
            <w:pPr>
              <w:pStyle w:val="GvdeMetni"/>
              <w:ind w:right="-1"/>
              <w:jc w:val="both"/>
              <w:rPr>
                <w:w w:val="90"/>
                <w:sz w:val="24"/>
                <w:szCs w:val="24"/>
              </w:rPr>
            </w:pPr>
          </w:p>
          <w:p w:rsidR="00AC6930" w:rsidRPr="00857244" w:rsidRDefault="00AC6930" w:rsidP="00975727">
            <w:pPr>
              <w:pStyle w:val="GvdeMetni"/>
              <w:ind w:right="-1"/>
              <w:jc w:val="both"/>
              <w:rPr>
                <w:w w:val="90"/>
                <w:sz w:val="24"/>
                <w:szCs w:val="24"/>
              </w:rPr>
            </w:pPr>
            <w:r w:rsidRPr="00857244">
              <w:rPr>
                <w:w w:val="90"/>
                <w:sz w:val="24"/>
                <w:szCs w:val="24"/>
              </w:rPr>
              <w:t xml:space="preserve">Programımızda önlisans düzeyinde 424 öğrenciye eğitim-öğretim hizmeti verilmektedir. Söz konusu 40 farklı ülkeden toplamda 2 uluslararası öğrencimiz bulunmaktadır. Bu durum Üniversitemizin “Uluslararası Bir Üniversite Olmak” stratejik amacını destekleyici niteliktedir. </w:t>
            </w:r>
          </w:p>
          <w:p w:rsidR="00AC6930" w:rsidRPr="00857244" w:rsidRDefault="00AC6930" w:rsidP="00975727">
            <w:pPr>
              <w:rPr>
                <w:rFonts w:ascii="Times New Roman" w:eastAsia="Times New Roman" w:hAnsi="Times New Roman" w:cs="Times New Roman"/>
                <w:w w:val="90"/>
                <w:sz w:val="24"/>
                <w:szCs w:val="24"/>
              </w:rPr>
            </w:pPr>
          </w:p>
        </w:tc>
      </w:tr>
    </w:tbl>
    <w:p w:rsidR="009205CB" w:rsidRPr="00857244" w:rsidRDefault="009205CB" w:rsidP="00975727">
      <w:pPr>
        <w:pStyle w:val="ListeParagraf"/>
        <w:spacing w:line="240" w:lineRule="auto"/>
        <w:ind w:left="0"/>
        <w:rPr>
          <w:rFonts w:ascii="Times New Roman" w:eastAsia="Times New Roman" w:hAnsi="Times New Roman" w:cs="Times New Roman"/>
          <w:w w:val="90"/>
          <w:sz w:val="24"/>
          <w:szCs w:val="24"/>
        </w:rPr>
      </w:pPr>
    </w:p>
    <w:tbl>
      <w:tblPr>
        <w:tblStyle w:val="TabloKlavuzu"/>
        <w:tblW w:w="0" w:type="auto"/>
        <w:jc w:val="center"/>
        <w:tblBorders>
          <w:top w:val="single" w:sz="12" w:space="0" w:color="auto"/>
          <w:left w:val="single" w:sz="12" w:space="0" w:color="auto"/>
          <w:bottom w:val="single" w:sz="12" w:space="0" w:color="auto"/>
          <w:right w:val="single" w:sz="12" w:space="0" w:color="auto"/>
        </w:tblBorders>
        <w:tblLayout w:type="fixed"/>
        <w:tblLook w:val="04A0"/>
      </w:tblPr>
      <w:tblGrid>
        <w:gridCol w:w="9277"/>
        <w:gridCol w:w="11"/>
      </w:tblGrid>
      <w:tr w:rsidR="00DF3FA1" w:rsidRPr="00857244" w:rsidTr="00382A07">
        <w:trPr>
          <w:gridAfter w:val="1"/>
          <w:wAfter w:w="11" w:type="dxa"/>
          <w:jc w:val="center"/>
        </w:trPr>
        <w:tc>
          <w:tcPr>
            <w:tcW w:w="9277" w:type="dxa"/>
            <w:tcBorders>
              <w:top w:val="single" w:sz="12" w:space="0" w:color="auto"/>
              <w:bottom w:val="single" w:sz="12" w:space="0" w:color="auto"/>
            </w:tcBorders>
            <w:shd w:val="clear" w:color="auto" w:fill="FBD4B4" w:themeFill="accent6" w:themeFillTint="66"/>
          </w:tcPr>
          <w:p w:rsidR="00DF3FA1" w:rsidRPr="00857244" w:rsidRDefault="00DF3FA1" w:rsidP="00975727">
            <w:pPr>
              <w:rPr>
                <w:rFonts w:ascii="Times New Roman" w:eastAsia="Times New Roman" w:hAnsi="Times New Roman" w:cs="Times New Roman"/>
                <w:w w:val="90"/>
                <w:sz w:val="24"/>
                <w:szCs w:val="24"/>
              </w:rPr>
            </w:pPr>
          </w:p>
          <w:p w:rsidR="00DF3FA1" w:rsidRPr="00857244" w:rsidRDefault="00DF3FA1" w:rsidP="00975727">
            <w:pPr>
              <w:jc w:val="center"/>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A. LİDERLİK, YÖNETİM VE KALİTE</w:t>
            </w:r>
          </w:p>
          <w:p w:rsidR="00DF3FA1" w:rsidRPr="00857244" w:rsidRDefault="00DF3FA1" w:rsidP="00975727">
            <w:pPr>
              <w:rPr>
                <w:rFonts w:ascii="Times New Roman" w:eastAsia="Times New Roman" w:hAnsi="Times New Roman" w:cs="Times New Roman"/>
                <w:w w:val="90"/>
                <w:sz w:val="24"/>
                <w:szCs w:val="24"/>
              </w:rPr>
            </w:pPr>
          </w:p>
        </w:tc>
      </w:tr>
      <w:tr w:rsidR="00DF3FA1" w:rsidRPr="00857244" w:rsidTr="00382A07">
        <w:trPr>
          <w:gridAfter w:val="1"/>
          <w:wAfter w:w="11" w:type="dxa"/>
          <w:jc w:val="center"/>
        </w:trPr>
        <w:tc>
          <w:tcPr>
            <w:tcW w:w="9277" w:type="dxa"/>
            <w:tcBorders>
              <w:top w:val="single" w:sz="4" w:space="0" w:color="auto"/>
              <w:bottom w:val="single" w:sz="12" w:space="0" w:color="auto"/>
            </w:tcBorders>
            <w:shd w:val="clear" w:color="auto" w:fill="E5DFEC" w:themeFill="accent4" w:themeFillTint="33"/>
            <w:vAlign w:val="center"/>
          </w:tcPr>
          <w:p w:rsidR="00DF3FA1" w:rsidRPr="00857244" w:rsidRDefault="00DF3FA1" w:rsidP="003B3432">
            <w:pPr>
              <w:jc w:val="center"/>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A.1. LİDERLİK VE KALİTE</w:t>
            </w:r>
          </w:p>
        </w:tc>
      </w:tr>
      <w:tr w:rsidR="00DF3FA1" w:rsidRPr="00857244" w:rsidTr="00382A07">
        <w:trPr>
          <w:gridAfter w:val="1"/>
          <w:wAfter w:w="11" w:type="dxa"/>
          <w:trHeight w:val="230"/>
          <w:jc w:val="center"/>
        </w:trPr>
        <w:tc>
          <w:tcPr>
            <w:tcW w:w="9277" w:type="dxa"/>
            <w:tcBorders>
              <w:top w:val="single" w:sz="12" w:space="0" w:color="auto"/>
            </w:tcBorders>
            <w:vAlign w:val="center"/>
          </w:tcPr>
          <w:p w:rsidR="00DF3FA1" w:rsidRPr="00857244" w:rsidRDefault="00DF3FA1" w:rsidP="00975727">
            <w:pPr>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 xml:space="preserve">A.1.1. Yönetim modeli ve idari yapı </w:t>
            </w:r>
          </w:p>
          <w:p w:rsidR="00975727" w:rsidRPr="00857244" w:rsidRDefault="00975727" w:rsidP="00975727">
            <w:pPr>
              <w:rPr>
                <w:rFonts w:ascii="Times New Roman" w:eastAsia="Times New Roman" w:hAnsi="Times New Roman" w:cs="Times New Roman"/>
                <w:b/>
                <w:w w:val="90"/>
                <w:sz w:val="24"/>
                <w:szCs w:val="24"/>
              </w:rPr>
            </w:pPr>
          </w:p>
          <w:p w:rsidR="00DF3FA1" w:rsidRPr="00857244" w:rsidRDefault="00DF3FA1" w:rsidP="00975727">
            <w:pPr>
              <w:pStyle w:val="GvdeMetni"/>
              <w:ind w:right="-1"/>
              <w:jc w:val="both"/>
              <w:rPr>
                <w:w w:val="90"/>
                <w:sz w:val="24"/>
                <w:szCs w:val="24"/>
              </w:rPr>
            </w:pPr>
            <w:r w:rsidRPr="00857244">
              <w:rPr>
                <w:w w:val="90"/>
                <w:sz w:val="24"/>
                <w:szCs w:val="24"/>
              </w:rPr>
              <w:t>Mülkiyet Koruma ve Güvenlik Bölümü yönetim yapısı, Bölüm Başkanı, Program Sorumluları ve Program Danışmanlarından oluşmaktadır.</w:t>
            </w:r>
          </w:p>
          <w:p w:rsidR="00382A07" w:rsidRPr="00857244" w:rsidRDefault="00382A07" w:rsidP="00975727">
            <w:pPr>
              <w:pStyle w:val="GvdeMetni"/>
              <w:ind w:right="-1"/>
              <w:jc w:val="both"/>
              <w:rPr>
                <w:w w:val="90"/>
                <w:sz w:val="24"/>
                <w:szCs w:val="24"/>
              </w:rPr>
            </w:pPr>
          </w:p>
          <w:p w:rsidR="00382A07" w:rsidRPr="00857244" w:rsidRDefault="00F70CE8" w:rsidP="00657212">
            <w:pPr>
              <w:pStyle w:val="ListeParagraf"/>
              <w:numPr>
                <w:ilvl w:val="0"/>
                <w:numId w:val="6"/>
              </w:numPr>
              <w:rPr>
                <w:rStyle w:val="Kpr"/>
                <w:rFonts w:ascii="Times New Roman" w:hAnsi="Times New Roman" w:cs="Times New Roman"/>
                <w:color w:val="0070C0"/>
                <w:sz w:val="24"/>
                <w:szCs w:val="24"/>
              </w:rPr>
            </w:pPr>
            <w:hyperlink r:id="rId10" w:history="1">
              <w:r w:rsidR="00DF3FA1" w:rsidRPr="00857244">
                <w:rPr>
                  <w:rStyle w:val="Kpr"/>
                  <w:rFonts w:ascii="Times New Roman" w:hAnsi="Times New Roman" w:cs="Times New Roman"/>
                  <w:color w:val="0070C0"/>
                  <w:sz w:val="24"/>
                  <w:szCs w:val="24"/>
                </w:rPr>
                <w:t>https://emyo.karabuk.edu.tr/icerikGoster.aspx?K=S&amp;id=21&amp;BA=index.aspx</w:t>
              </w:r>
            </w:hyperlink>
            <w:r w:rsidR="00382A07" w:rsidRPr="00857244">
              <w:rPr>
                <w:rStyle w:val="Kpr"/>
                <w:rFonts w:ascii="Times New Roman" w:hAnsi="Times New Roman" w:cs="Times New Roman"/>
                <w:color w:val="0070C0"/>
                <w:sz w:val="24"/>
                <w:szCs w:val="24"/>
              </w:rPr>
              <w:t xml:space="preserve"> </w:t>
            </w:r>
          </w:p>
          <w:p w:rsidR="00DF3FA1" w:rsidRPr="00857244" w:rsidRDefault="00DF3FA1" w:rsidP="00975727">
            <w:pPr>
              <w:pStyle w:val="GvdeMetni"/>
              <w:ind w:right="-1"/>
              <w:jc w:val="both"/>
              <w:rPr>
                <w:w w:val="90"/>
                <w:sz w:val="24"/>
                <w:szCs w:val="24"/>
              </w:rPr>
            </w:pPr>
          </w:p>
          <w:p w:rsidR="007341BC" w:rsidRPr="00857244" w:rsidRDefault="007341BC" w:rsidP="00975727">
            <w:pPr>
              <w:pStyle w:val="GvdeMetni"/>
              <w:ind w:right="-1"/>
              <w:jc w:val="both"/>
              <w:rPr>
                <w:w w:val="90"/>
                <w:sz w:val="24"/>
                <w:szCs w:val="24"/>
              </w:rPr>
            </w:pPr>
            <w:r w:rsidRPr="00857244">
              <w:rPr>
                <w:w w:val="90"/>
                <w:sz w:val="24"/>
                <w:szCs w:val="24"/>
              </w:rPr>
              <w:t xml:space="preserve">Üniversitemizde KBÜ Kalite Güvencesi Yönergesinin 4’üncü maddesinin 5 inci fıkrasına istinaden alt birimlerde kalite güvencesi kültürünün yerleştirilmesi için düzenli çalışmalar yürütülmekte olup bu kapsamda Eskipazar Meslek Yüksek Okulu,  Özel Güvenlik ve Koruma Programı ile İş Sağlığı ve Güvenliği Programında da kalite güvencesi süreçlerini yürütmek üzere oluşturulmuş bir Bölüm Kalite Komisyonu bulunmaktadır. Komisyonunun yetki, görev ve sorumlulukları ile organizasyon yapısı tanımlanmıştır. Komisyon kalite güvencesi çalışmalarını etkin, kapsayıcı, katılımcı, şeffaf bir biçimde yürütmektedir. Kalite komisyonu çalışmaları her yıl mevzuata uygun olarak iyileştirilmektedir. Bölümde </w:t>
            </w:r>
            <w:r w:rsidRPr="00857244">
              <w:rPr>
                <w:w w:val="90"/>
                <w:sz w:val="24"/>
                <w:szCs w:val="24"/>
              </w:rPr>
              <w:lastRenderedPageBreak/>
              <w:t>liderlik uygulamaları ve bu uygulamaların kalite güvencesi sistemi ve kültürünün gelişimine katkısı izlenmekte ve bağlı iyileştirmeler gerçekleştirilmektedir.</w:t>
            </w:r>
          </w:p>
          <w:p w:rsidR="007341BC" w:rsidRPr="00857244" w:rsidRDefault="007341BC" w:rsidP="00975727">
            <w:pPr>
              <w:pStyle w:val="GvdeMetni"/>
              <w:ind w:right="-1"/>
              <w:jc w:val="both"/>
              <w:rPr>
                <w:w w:val="90"/>
                <w:sz w:val="24"/>
                <w:szCs w:val="24"/>
              </w:rPr>
            </w:pPr>
          </w:p>
          <w:p w:rsidR="00DF3FA1" w:rsidRPr="00857244" w:rsidRDefault="007341BC" w:rsidP="00382A07">
            <w:pPr>
              <w:pStyle w:val="GvdeMetni"/>
              <w:ind w:right="-1"/>
              <w:jc w:val="both"/>
              <w:rPr>
                <w:w w:val="90"/>
                <w:sz w:val="24"/>
                <w:szCs w:val="24"/>
              </w:rPr>
            </w:pPr>
            <w:r w:rsidRPr="00857244">
              <w:rPr>
                <w:w w:val="90"/>
                <w:sz w:val="24"/>
                <w:szCs w:val="24"/>
              </w:rPr>
              <w:t>Bölümümüz Kalite Komisyonu 3 üyeden oluşmaktadır. Komisyon çalışmaları Bölüm Başkanımız başkanlığında ve diğer komisyon üyeleri tarafından yürütülmektedir. Kalite komisyonu bir süredir düzenli olarak her ay mutat olarak yüz yüze veya online toplantılar yapmaya başlamış olup, tüm bu toplantılar ve alınan kararlar belgelenmektedir. Toplantı kararları takip edilmekte ve değerlendirilme süreçleri devam etmektedir.</w:t>
            </w:r>
            <w:r w:rsidR="00382A07" w:rsidRPr="00857244">
              <w:rPr>
                <w:w w:val="90"/>
                <w:sz w:val="24"/>
                <w:szCs w:val="24"/>
              </w:rPr>
              <w:t xml:space="preserve"> Bu kapsamda </w:t>
            </w:r>
            <w:r w:rsidR="00C30707" w:rsidRPr="00857244">
              <w:rPr>
                <w:w w:val="90"/>
                <w:sz w:val="24"/>
                <w:szCs w:val="24"/>
              </w:rPr>
              <w:t xml:space="preserve">kalite </w:t>
            </w:r>
            <w:r w:rsidR="00DF3FA1" w:rsidRPr="00857244">
              <w:rPr>
                <w:w w:val="90"/>
                <w:sz w:val="24"/>
                <w:szCs w:val="24"/>
              </w:rPr>
              <w:t xml:space="preserve">güvence sistemi ve kültürünün gelişimine katkısı izlenmekte ve bağlı iyileştirmeler gerçekleştirilmektedir. </w:t>
            </w:r>
          </w:p>
          <w:p w:rsidR="00DF3FA1" w:rsidRPr="00857244" w:rsidRDefault="00DF3FA1" w:rsidP="00975727">
            <w:pPr>
              <w:ind w:left="22"/>
              <w:jc w:val="both"/>
              <w:rPr>
                <w:rFonts w:ascii="Times New Roman" w:eastAsia="Times New Roman" w:hAnsi="Times New Roman" w:cs="Times New Roman"/>
                <w:w w:val="90"/>
                <w:sz w:val="24"/>
                <w:szCs w:val="24"/>
              </w:rPr>
            </w:pPr>
          </w:p>
          <w:p w:rsidR="00DF3FA1" w:rsidRPr="00857244" w:rsidRDefault="00DF3FA1" w:rsidP="00975727">
            <w:pPr>
              <w:ind w:left="22"/>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Eskipazar Meslek Yüksekokulu Müdürü ise, eğitim-öğretim ve araştırma-geliştirme alt çalışma gruplarının üyesidir.</w:t>
            </w:r>
          </w:p>
          <w:p w:rsidR="00382A07" w:rsidRPr="00857244" w:rsidRDefault="00382A07" w:rsidP="00975727">
            <w:pPr>
              <w:ind w:left="22"/>
              <w:jc w:val="both"/>
              <w:rPr>
                <w:rFonts w:ascii="Times New Roman" w:eastAsia="Times New Roman" w:hAnsi="Times New Roman" w:cs="Times New Roman"/>
                <w:w w:val="90"/>
                <w:sz w:val="24"/>
                <w:szCs w:val="24"/>
              </w:rPr>
            </w:pPr>
          </w:p>
          <w:p w:rsidR="00DF3FA1" w:rsidRPr="00857244" w:rsidRDefault="00F70CE8" w:rsidP="00657212">
            <w:pPr>
              <w:pStyle w:val="ListeParagraf"/>
              <w:numPr>
                <w:ilvl w:val="0"/>
                <w:numId w:val="6"/>
              </w:numPr>
              <w:rPr>
                <w:rFonts w:ascii="Times New Roman" w:eastAsia="Times New Roman" w:hAnsi="Times New Roman" w:cs="Times New Roman"/>
                <w:w w:val="90"/>
                <w:sz w:val="24"/>
                <w:szCs w:val="24"/>
              </w:rPr>
            </w:pPr>
            <w:hyperlink r:id="rId11" w:history="1">
              <w:r w:rsidR="00DF3FA1" w:rsidRPr="00857244">
                <w:rPr>
                  <w:rStyle w:val="Kpr"/>
                  <w:rFonts w:ascii="Times New Roman" w:hAnsi="Times New Roman" w:cs="Times New Roman"/>
                  <w:color w:val="0070C0"/>
                  <w:sz w:val="24"/>
                  <w:szCs w:val="24"/>
                </w:rPr>
                <w:t>https://kalite.karabuk.edu.tr/icerikGoster.aspx?K=S&amp;id=21&amp;BA=index.aspx</w:t>
              </w:r>
            </w:hyperlink>
          </w:p>
        </w:tc>
      </w:tr>
      <w:tr w:rsidR="00DF3FA1" w:rsidRPr="00857244" w:rsidTr="00382A07">
        <w:trPr>
          <w:gridAfter w:val="1"/>
          <w:wAfter w:w="11" w:type="dxa"/>
          <w:trHeight w:val="226"/>
          <w:jc w:val="center"/>
        </w:trPr>
        <w:tc>
          <w:tcPr>
            <w:tcW w:w="9277" w:type="dxa"/>
            <w:tcBorders>
              <w:bottom w:val="single" w:sz="4" w:space="0" w:color="auto"/>
            </w:tcBorders>
            <w:vAlign w:val="center"/>
          </w:tcPr>
          <w:p w:rsidR="00DF3FA1" w:rsidRPr="00857244" w:rsidRDefault="00DF3FA1" w:rsidP="00975727">
            <w:pPr>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lastRenderedPageBreak/>
              <w:t xml:space="preserve">A.1.2. İç kalite güvencesi mekanizmaları </w:t>
            </w:r>
          </w:p>
          <w:p w:rsidR="00DF3FA1" w:rsidRPr="00857244" w:rsidRDefault="00DF3FA1" w:rsidP="00975727">
            <w:pPr>
              <w:spacing w:before="240"/>
              <w:ind w:left="22"/>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Bölümün iç kalite güvencesi süreç ve mekanizmaları tanımlanmıştır. Bu yönde “Liderlik ve Kalite” başlığı altındaki “Yönetim modeli ve idari yapı” hakkında Kalite Komisyonu ve alt birimlere ait işleyişi gösteren kanıtlar sunulmuştur. Eskipazar Meslek Yüksekokulunda iç kontrol, görev tanımları; hassas görevler, hizmet şartları, iş akış şeması ve teşkilat şeması bulunmaktadır.</w:t>
            </w:r>
          </w:p>
          <w:p w:rsidR="000D597D" w:rsidRPr="00857244" w:rsidRDefault="000D597D" w:rsidP="001068F7">
            <w:pPr>
              <w:pStyle w:val="ListeParagraf"/>
              <w:rPr>
                <w:rStyle w:val="Kpr"/>
                <w:rFonts w:ascii="Times New Roman" w:hAnsi="Times New Roman" w:cs="Times New Roman"/>
                <w:color w:val="0070C0"/>
                <w:sz w:val="24"/>
                <w:szCs w:val="24"/>
              </w:rPr>
            </w:pPr>
          </w:p>
          <w:p w:rsidR="00DF3FA1" w:rsidRPr="00857244" w:rsidRDefault="00F70CE8" w:rsidP="00657212">
            <w:pPr>
              <w:pStyle w:val="ListeParagraf"/>
              <w:numPr>
                <w:ilvl w:val="0"/>
                <w:numId w:val="6"/>
              </w:numPr>
              <w:rPr>
                <w:rStyle w:val="Kpr"/>
                <w:rFonts w:ascii="Times New Roman" w:hAnsi="Times New Roman" w:cs="Times New Roman"/>
                <w:color w:val="0070C0"/>
                <w:sz w:val="24"/>
                <w:szCs w:val="24"/>
              </w:rPr>
            </w:pPr>
            <w:hyperlink r:id="rId12" w:history="1">
              <w:r w:rsidR="00DF3FA1" w:rsidRPr="00857244">
                <w:rPr>
                  <w:rStyle w:val="Kpr"/>
                  <w:rFonts w:ascii="Times New Roman" w:hAnsi="Times New Roman" w:cs="Times New Roman"/>
                  <w:color w:val="0070C0"/>
                  <w:sz w:val="24"/>
                  <w:szCs w:val="24"/>
                </w:rPr>
                <w:t>https://emyo.karabuk.edu.tr/icerikGoster.aspx?K=S&amp;id=1042&amp;BA=index.aspx</w:t>
              </w:r>
            </w:hyperlink>
          </w:p>
          <w:p w:rsidR="00DF3FA1" w:rsidRPr="00857244" w:rsidRDefault="00DF3FA1" w:rsidP="00975727">
            <w:pPr>
              <w:rPr>
                <w:rFonts w:ascii="Times New Roman" w:eastAsia="Times New Roman" w:hAnsi="Times New Roman" w:cs="Times New Roman"/>
                <w:w w:val="90"/>
                <w:sz w:val="24"/>
                <w:szCs w:val="24"/>
              </w:rPr>
            </w:pPr>
          </w:p>
        </w:tc>
      </w:tr>
      <w:tr w:rsidR="00DF3FA1" w:rsidRPr="00857244" w:rsidTr="00382A07">
        <w:trPr>
          <w:gridAfter w:val="1"/>
          <w:wAfter w:w="11" w:type="dxa"/>
          <w:trHeight w:val="297"/>
          <w:jc w:val="center"/>
        </w:trPr>
        <w:tc>
          <w:tcPr>
            <w:tcW w:w="9277" w:type="dxa"/>
            <w:tcBorders>
              <w:top w:val="single" w:sz="4" w:space="0" w:color="auto"/>
              <w:bottom w:val="single" w:sz="12" w:space="0" w:color="auto"/>
            </w:tcBorders>
            <w:vAlign w:val="center"/>
          </w:tcPr>
          <w:p w:rsidR="00DF3FA1" w:rsidRPr="00857244" w:rsidRDefault="00DF3FA1" w:rsidP="00975727">
            <w:pPr>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A.1.3. Kamuoyunu bilgilendirme ve hesap verebilirlik</w:t>
            </w:r>
          </w:p>
          <w:p w:rsidR="00DF3FA1" w:rsidRPr="00857244" w:rsidRDefault="00DF3FA1" w:rsidP="00975727">
            <w:pPr>
              <w:spacing w:before="240"/>
              <w:ind w:left="22"/>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Eskipazar Meslek Yüksekokulu sitesinde bünyesinde tüm bölüm ve programlar için oryantasyon ana başlığı altında bir sorum var, oryantasyon, memnuniyet anketi bulunmaktadır.</w:t>
            </w:r>
          </w:p>
          <w:p w:rsidR="00D71491" w:rsidRPr="00857244" w:rsidRDefault="00D71491" w:rsidP="00975727">
            <w:pPr>
              <w:spacing w:before="240"/>
              <w:ind w:left="22"/>
              <w:jc w:val="both"/>
              <w:rPr>
                <w:rFonts w:ascii="Times New Roman" w:eastAsia="Times New Roman" w:hAnsi="Times New Roman" w:cs="Times New Roman"/>
                <w:w w:val="90"/>
                <w:sz w:val="24"/>
                <w:szCs w:val="24"/>
              </w:rPr>
            </w:pPr>
          </w:p>
          <w:p w:rsidR="00DF3FA1" w:rsidRPr="00857244" w:rsidRDefault="00F70CE8" w:rsidP="00657212">
            <w:pPr>
              <w:pStyle w:val="ListeParagraf"/>
              <w:numPr>
                <w:ilvl w:val="0"/>
                <w:numId w:val="6"/>
              </w:numPr>
              <w:rPr>
                <w:rStyle w:val="Kpr"/>
                <w:rFonts w:ascii="Times New Roman" w:hAnsi="Times New Roman" w:cs="Times New Roman"/>
                <w:color w:val="0070C0"/>
                <w:sz w:val="24"/>
                <w:szCs w:val="24"/>
              </w:rPr>
            </w:pPr>
            <w:hyperlink r:id="rId13" w:history="1">
              <w:r w:rsidR="00DF3FA1" w:rsidRPr="00857244">
                <w:rPr>
                  <w:rStyle w:val="Kpr"/>
                  <w:rFonts w:ascii="Times New Roman" w:hAnsi="Times New Roman" w:cs="Times New Roman"/>
                  <w:color w:val="0070C0"/>
                  <w:sz w:val="24"/>
                  <w:szCs w:val="24"/>
                </w:rPr>
                <w:t>https://docs.google.com/forms/d/e/1FAIpQLScDw5ijYIp4hy-Pa3UPKUc31YwjQ9Iib-je2Z9h7VKt6G7HpQ/viewform?usp=sf_link</w:t>
              </w:r>
            </w:hyperlink>
          </w:p>
          <w:p w:rsidR="00DF3FA1" w:rsidRPr="00857244" w:rsidRDefault="00F70CE8" w:rsidP="00657212">
            <w:pPr>
              <w:pStyle w:val="ListeParagraf"/>
              <w:numPr>
                <w:ilvl w:val="0"/>
                <w:numId w:val="6"/>
              </w:numPr>
              <w:rPr>
                <w:rStyle w:val="Kpr"/>
                <w:rFonts w:ascii="Times New Roman" w:hAnsi="Times New Roman" w:cs="Times New Roman"/>
                <w:color w:val="0070C0"/>
                <w:sz w:val="24"/>
                <w:szCs w:val="24"/>
              </w:rPr>
            </w:pPr>
            <w:hyperlink r:id="rId14" w:history="1">
              <w:r w:rsidR="00DF3FA1" w:rsidRPr="00857244">
                <w:rPr>
                  <w:rStyle w:val="Kpr"/>
                  <w:rFonts w:ascii="Times New Roman" w:hAnsi="Times New Roman" w:cs="Times New Roman"/>
                  <w:color w:val="0070C0"/>
                  <w:sz w:val="24"/>
                  <w:szCs w:val="24"/>
                </w:rPr>
                <w:t>https://emyo.karabuk.edu.tr/icerikGoster.aspx?K=D&amp;id=5394&amp;BA=index.aspx</w:t>
              </w:r>
            </w:hyperlink>
          </w:p>
          <w:p w:rsidR="00DF3FA1" w:rsidRPr="00857244" w:rsidRDefault="00F70CE8" w:rsidP="00657212">
            <w:pPr>
              <w:pStyle w:val="ListeParagraf"/>
              <w:numPr>
                <w:ilvl w:val="0"/>
                <w:numId w:val="6"/>
              </w:numPr>
              <w:rPr>
                <w:rStyle w:val="Kpr"/>
                <w:rFonts w:ascii="Times New Roman" w:hAnsi="Times New Roman" w:cs="Times New Roman"/>
                <w:color w:val="0070C0"/>
                <w:sz w:val="24"/>
                <w:szCs w:val="24"/>
              </w:rPr>
            </w:pPr>
            <w:hyperlink r:id="rId15" w:history="1">
              <w:r w:rsidR="00DF3FA1" w:rsidRPr="00857244">
                <w:rPr>
                  <w:rStyle w:val="Kpr"/>
                  <w:rFonts w:ascii="Times New Roman" w:hAnsi="Times New Roman" w:cs="Times New Roman"/>
                  <w:color w:val="0070C0"/>
                  <w:sz w:val="24"/>
                  <w:szCs w:val="24"/>
                </w:rPr>
                <w:t>https://docs.google.com/forms/d/e/1FAIpQLScKtqxC3XPaf5lmBPnO4zagM8TLiAYbb_kMQ-w_NPZW-W0FWw/viewform?usp=sf_link</w:t>
              </w:r>
            </w:hyperlink>
          </w:p>
          <w:p w:rsidR="00DF3FA1" w:rsidRPr="00857244" w:rsidRDefault="00DF3FA1" w:rsidP="00975727">
            <w:pPr>
              <w:rPr>
                <w:rFonts w:ascii="Times New Roman" w:eastAsia="Times New Roman" w:hAnsi="Times New Roman" w:cs="Times New Roman"/>
                <w:w w:val="90"/>
                <w:sz w:val="24"/>
                <w:szCs w:val="24"/>
              </w:rPr>
            </w:pPr>
          </w:p>
        </w:tc>
      </w:tr>
      <w:tr w:rsidR="00DF3FA1" w:rsidRPr="00857244" w:rsidTr="00382A07">
        <w:trPr>
          <w:gridAfter w:val="1"/>
          <w:wAfter w:w="11" w:type="dxa"/>
          <w:jc w:val="center"/>
        </w:trPr>
        <w:tc>
          <w:tcPr>
            <w:tcW w:w="9277" w:type="dxa"/>
            <w:tcBorders>
              <w:top w:val="single" w:sz="12" w:space="0" w:color="auto"/>
              <w:bottom w:val="single" w:sz="12" w:space="0" w:color="auto"/>
            </w:tcBorders>
            <w:shd w:val="clear" w:color="auto" w:fill="E5DFEC" w:themeFill="accent4" w:themeFillTint="33"/>
            <w:vAlign w:val="center"/>
          </w:tcPr>
          <w:p w:rsidR="00DF3FA1" w:rsidRPr="00857244" w:rsidRDefault="00DF3FA1" w:rsidP="003B3432">
            <w:pPr>
              <w:jc w:val="center"/>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A.2. MİSYON VE STRATEJİK AMAÇLAR</w:t>
            </w:r>
          </w:p>
        </w:tc>
      </w:tr>
      <w:tr w:rsidR="00DF3FA1" w:rsidRPr="00857244" w:rsidTr="00382A07">
        <w:trPr>
          <w:gridAfter w:val="1"/>
          <w:wAfter w:w="11" w:type="dxa"/>
          <w:jc w:val="center"/>
        </w:trPr>
        <w:tc>
          <w:tcPr>
            <w:tcW w:w="9277" w:type="dxa"/>
            <w:tcBorders>
              <w:top w:val="single" w:sz="12" w:space="0" w:color="auto"/>
              <w:bottom w:val="single" w:sz="12" w:space="0" w:color="auto"/>
            </w:tcBorders>
            <w:vAlign w:val="center"/>
          </w:tcPr>
          <w:p w:rsidR="00DF3FA1" w:rsidRPr="00857244" w:rsidRDefault="00DF3FA1" w:rsidP="00975727">
            <w:pPr>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 xml:space="preserve">A.2.1. Misyon ve Vizyon </w:t>
            </w:r>
          </w:p>
          <w:p w:rsidR="00A65AE9" w:rsidRPr="00857244" w:rsidRDefault="00A65AE9" w:rsidP="00975727">
            <w:pPr>
              <w:rPr>
                <w:rFonts w:ascii="Times New Roman" w:eastAsia="Times New Roman" w:hAnsi="Times New Roman" w:cs="Times New Roman"/>
                <w:b/>
                <w:w w:val="90"/>
                <w:sz w:val="24"/>
                <w:szCs w:val="24"/>
              </w:rPr>
            </w:pPr>
          </w:p>
          <w:p w:rsidR="00AC4FA6" w:rsidRPr="00857244" w:rsidRDefault="00EA7629" w:rsidP="00975727">
            <w:pPr>
              <w:pStyle w:val="GvdeMetni"/>
              <w:ind w:right="-1"/>
              <w:jc w:val="both"/>
              <w:rPr>
                <w:w w:val="90"/>
                <w:sz w:val="24"/>
                <w:szCs w:val="24"/>
              </w:rPr>
            </w:pPr>
            <w:r w:rsidRPr="00857244">
              <w:rPr>
                <w:w w:val="90"/>
                <w:sz w:val="24"/>
                <w:szCs w:val="24"/>
              </w:rPr>
              <w:t>Üniversitemiz misyonu ile uyumlu olarak</w:t>
            </w:r>
          </w:p>
          <w:p w:rsidR="00AC4FA6" w:rsidRPr="00857244" w:rsidRDefault="00EA7629" w:rsidP="00975727">
            <w:pPr>
              <w:pStyle w:val="GvdeMetni"/>
              <w:ind w:right="-1"/>
              <w:jc w:val="both"/>
              <w:rPr>
                <w:w w:val="90"/>
                <w:sz w:val="24"/>
                <w:szCs w:val="24"/>
              </w:rPr>
            </w:pPr>
            <w:r w:rsidRPr="00857244">
              <w:rPr>
                <w:b/>
                <w:w w:val="90"/>
                <w:sz w:val="24"/>
                <w:szCs w:val="24"/>
              </w:rPr>
              <w:t xml:space="preserve">Bölümümüzün </w:t>
            </w:r>
            <w:r w:rsidR="00AE32FE" w:rsidRPr="00857244">
              <w:rPr>
                <w:b/>
                <w:w w:val="90"/>
                <w:sz w:val="24"/>
                <w:szCs w:val="24"/>
              </w:rPr>
              <w:t>M</w:t>
            </w:r>
            <w:r w:rsidRPr="00857244">
              <w:rPr>
                <w:b/>
                <w:w w:val="90"/>
                <w:sz w:val="24"/>
                <w:szCs w:val="24"/>
              </w:rPr>
              <w:t>isyonu</w:t>
            </w:r>
            <w:r w:rsidR="00AC4FA6" w:rsidRPr="00857244">
              <w:rPr>
                <w:w w:val="90"/>
                <w:sz w:val="24"/>
                <w:szCs w:val="24"/>
              </w:rPr>
              <w:t xml:space="preserve">: </w:t>
            </w:r>
            <w:r w:rsidRPr="00857244">
              <w:rPr>
                <w:w w:val="90"/>
                <w:sz w:val="24"/>
                <w:szCs w:val="24"/>
              </w:rPr>
              <w:t>Geniş çalışma alanlarıyla disiplinler arası sinerjiyi yaratabilen, ileri düzeyde eğitim ve araştırma imkanları ile öğretim üyeleri ve öğrenciler için çekim merkezi olarak, topluma liderlik yapabilen bilim adamı ve uzmanlar yetiştiren, ulusal ve uluslararası düzeyde onur duyulan ve terc</w:t>
            </w:r>
            <w:r w:rsidR="00AC4FA6" w:rsidRPr="00857244">
              <w:rPr>
                <w:w w:val="90"/>
                <w:sz w:val="24"/>
                <w:szCs w:val="24"/>
              </w:rPr>
              <w:t>ih edilen lider bir Bölüm olmak.</w:t>
            </w:r>
          </w:p>
          <w:p w:rsidR="00EA7629" w:rsidRPr="00857244" w:rsidRDefault="00AC4FA6" w:rsidP="00975727">
            <w:pPr>
              <w:pStyle w:val="GvdeMetni"/>
              <w:ind w:right="-1"/>
              <w:jc w:val="both"/>
              <w:rPr>
                <w:w w:val="90"/>
                <w:sz w:val="24"/>
                <w:szCs w:val="24"/>
              </w:rPr>
            </w:pPr>
            <w:r w:rsidRPr="00857244">
              <w:rPr>
                <w:b/>
                <w:w w:val="90"/>
                <w:sz w:val="24"/>
                <w:szCs w:val="24"/>
              </w:rPr>
              <w:t>Bölümümüzün V</w:t>
            </w:r>
            <w:r w:rsidR="00EA7629" w:rsidRPr="00857244">
              <w:rPr>
                <w:b/>
                <w:w w:val="90"/>
                <w:sz w:val="24"/>
                <w:szCs w:val="24"/>
              </w:rPr>
              <w:t>izyonu</w:t>
            </w:r>
            <w:r w:rsidRPr="00857244">
              <w:rPr>
                <w:b/>
                <w:w w:val="90"/>
                <w:sz w:val="24"/>
                <w:szCs w:val="24"/>
              </w:rPr>
              <w:t>:</w:t>
            </w:r>
            <w:r w:rsidRPr="00857244">
              <w:rPr>
                <w:w w:val="90"/>
                <w:sz w:val="24"/>
                <w:szCs w:val="24"/>
              </w:rPr>
              <w:t xml:space="preserve"> </w:t>
            </w:r>
            <w:r w:rsidR="00EA7629" w:rsidRPr="00857244">
              <w:rPr>
                <w:w w:val="90"/>
                <w:sz w:val="24"/>
                <w:szCs w:val="24"/>
              </w:rPr>
              <w:t>Disiplinler arası bir yaklaşımla yenilikçi düşünceyi her zaman ön planda tutarak, yaratıcı, estetik, çözüm üretebilen ve evrensel bilme katkı yapan bir bilim yuvası olmak olarak belirlenmiştir.</w:t>
            </w:r>
          </w:p>
          <w:p w:rsidR="00EA7629" w:rsidRPr="00857244" w:rsidRDefault="00EA7629" w:rsidP="00975727">
            <w:pPr>
              <w:pStyle w:val="GvdeMetni"/>
              <w:ind w:right="-1"/>
              <w:jc w:val="both"/>
              <w:rPr>
                <w:w w:val="90"/>
                <w:sz w:val="24"/>
                <w:szCs w:val="24"/>
              </w:rPr>
            </w:pPr>
          </w:p>
          <w:p w:rsidR="00EA7629" w:rsidRPr="00857244" w:rsidRDefault="00F70CE8" w:rsidP="00657212">
            <w:pPr>
              <w:pStyle w:val="ListeParagraf"/>
              <w:numPr>
                <w:ilvl w:val="0"/>
                <w:numId w:val="6"/>
              </w:numPr>
              <w:rPr>
                <w:rStyle w:val="Kpr"/>
                <w:rFonts w:ascii="Times New Roman" w:hAnsi="Times New Roman" w:cs="Times New Roman"/>
                <w:color w:val="0070C0"/>
                <w:sz w:val="24"/>
                <w:szCs w:val="24"/>
              </w:rPr>
            </w:pPr>
            <w:hyperlink r:id="rId16" w:history="1">
              <w:r w:rsidR="00EA7629" w:rsidRPr="00857244">
                <w:rPr>
                  <w:rStyle w:val="Kpr"/>
                  <w:rFonts w:ascii="Times New Roman" w:hAnsi="Times New Roman" w:cs="Times New Roman"/>
                  <w:color w:val="0070C0"/>
                  <w:sz w:val="24"/>
                  <w:szCs w:val="24"/>
                </w:rPr>
                <w:t>https://emyo.karabuk.edu.tr/icerikGoster.aspx?K=S&amp;id=1009&amp;BA=index.aspx</w:t>
              </w:r>
            </w:hyperlink>
            <w:r w:rsidR="001F7E3D" w:rsidRPr="00857244">
              <w:rPr>
                <w:rStyle w:val="Kpr"/>
                <w:rFonts w:ascii="Times New Roman" w:hAnsi="Times New Roman" w:cs="Times New Roman"/>
                <w:color w:val="0070C0"/>
                <w:sz w:val="24"/>
                <w:szCs w:val="24"/>
              </w:rPr>
              <w:t xml:space="preserve"> </w:t>
            </w:r>
            <w:r w:rsidR="00EA7629" w:rsidRPr="00857244">
              <w:rPr>
                <w:rStyle w:val="Kpr"/>
                <w:rFonts w:ascii="Times New Roman" w:hAnsi="Times New Roman" w:cs="Times New Roman"/>
                <w:color w:val="0070C0"/>
                <w:sz w:val="24"/>
                <w:szCs w:val="24"/>
              </w:rPr>
              <w:t>(Bölüm Misyonu)</w:t>
            </w:r>
          </w:p>
          <w:p w:rsidR="00EA7629" w:rsidRPr="00857244" w:rsidRDefault="00F70CE8" w:rsidP="00657212">
            <w:pPr>
              <w:pStyle w:val="ListeParagraf"/>
              <w:numPr>
                <w:ilvl w:val="0"/>
                <w:numId w:val="6"/>
              </w:numPr>
              <w:rPr>
                <w:rStyle w:val="Kpr"/>
                <w:rFonts w:ascii="Times New Roman" w:hAnsi="Times New Roman" w:cs="Times New Roman"/>
                <w:color w:val="0070C0"/>
                <w:sz w:val="24"/>
                <w:szCs w:val="24"/>
              </w:rPr>
            </w:pPr>
            <w:hyperlink r:id="rId17" w:history="1">
              <w:r w:rsidR="00EA7629" w:rsidRPr="00857244">
                <w:rPr>
                  <w:rStyle w:val="Kpr"/>
                  <w:rFonts w:ascii="Times New Roman" w:hAnsi="Times New Roman" w:cs="Times New Roman"/>
                  <w:color w:val="0070C0"/>
                  <w:sz w:val="24"/>
                  <w:szCs w:val="24"/>
                </w:rPr>
                <w:t>https://emyo.karabuk.edu.tr/icerikGoster.aspx?K=S&amp;id=1009&amp;BA=index.aspx</w:t>
              </w:r>
            </w:hyperlink>
            <w:r w:rsidR="00EA7629" w:rsidRPr="00857244">
              <w:rPr>
                <w:rStyle w:val="Kpr"/>
                <w:rFonts w:ascii="Times New Roman" w:hAnsi="Times New Roman" w:cs="Times New Roman"/>
                <w:color w:val="0070C0"/>
                <w:sz w:val="24"/>
                <w:szCs w:val="24"/>
              </w:rPr>
              <w:t xml:space="preserve">  </w:t>
            </w:r>
            <w:r w:rsidR="00EA7629" w:rsidRPr="00567B51">
              <w:rPr>
                <w:rStyle w:val="Kpr"/>
                <w:rFonts w:ascii="Times New Roman" w:hAnsi="Times New Roman" w:cs="Times New Roman"/>
                <w:color w:val="auto"/>
                <w:sz w:val="24"/>
                <w:szCs w:val="24"/>
                <w:u w:val="none"/>
              </w:rPr>
              <w:lastRenderedPageBreak/>
              <w:t>(Bölüm Vizyonu)</w:t>
            </w:r>
          </w:p>
          <w:p w:rsidR="00EA7629" w:rsidRPr="00857244" w:rsidRDefault="00EA7629" w:rsidP="00975727">
            <w:pPr>
              <w:pStyle w:val="GvdeMetni"/>
              <w:ind w:right="-1"/>
              <w:jc w:val="both"/>
              <w:rPr>
                <w:w w:val="90"/>
                <w:sz w:val="24"/>
                <w:szCs w:val="24"/>
              </w:rPr>
            </w:pPr>
            <w:r w:rsidRPr="00857244">
              <w:rPr>
                <w:w w:val="90"/>
                <w:sz w:val="24"/>
                <w:szCs w:val="24"/>
              </w:rPr>
              <w:t xml:space="preserve">KBÜ Kalite Komisyonu tarafından 2021 yılında Liderlik Yönetim ve Kalite Politikaları belirlenmiştir. Bunun dışında Eğitim Öğretim, Araştırma Geliştirme, Toplumsal Katkı, Uluslararasılaşma, Açık Bilim ve Açık Erişim, Çevresel Sürdürülebilirlik ile Kadın ve Erkek Fırsat Eşitliği konularında politikalar belirlenmiştir. Bu politikalar KBÜ Senatosuna sunulmuş ve onay almıştır. Bölümümüz tüm bu başlıklarda ilgili politikalar çerçevesinde hareket etmektedir. </w:t>
            </w:r>
          </w:p>
          <w:p w:rsidR="00EA7629" w:rsidRPr="00857244" w:rsidRDefault="00EA7629" w:rsidP="001068F7">
            <w:pPr>
              <w:pStyle w:val="ListeParagraf"/>
              <w:rPr>
                <w:rStyle w:val="Kpr"/>
                <w:rFonts w:ascii="Times New Roman" w:hAnsi="Times New Roman" w:cs="Times New Roman"/>
                <w:color w:val="0070C0"/>
                <w:sz w:val="24"/>
                <w:szCs w:val="24"/>
              </w:rPr>
            </w:pPr>
          </w:p>
          <w:p w:rsidR="00EA7629" w:rsidRPr="00857244" w:rsidRDefault="00F70CE8" w:rsidP="00657212">
            <w:pPr>
              <w:pStyle w:val="ListeParagraf"/>
              <w:numPr>
                <w:ilvl w:val="0"/>
                <w:numId w:val="6"/>
              </w:numPr>
              <w:rPr>
                <w:rStyle w:val="Kpr"/>
                <w:rFonts w:ascii="Times New Roman" w:hAnsi="Times New Roman" w:cs="Times New Roman"/>
                <w:color w:val="0070C0"/>
                <w:sz w:val="24"/>
                <w:szCs w:val="24"/>
              </w:rPr>
            </w:pPr>
            <w:hyperlink r:id="rId18" w:history="1">
              <w:r w:rsidR="00EA7629" w:rsidRPr="00857244">
                <w:rPr>
                  <w:rStyle w:val="Kpr"/>
                  <w:rFonts w:ascii="Times New Roman" w:hAnsi="Times New Roman" w:cs="Times New Roman"/>
                  <w:color w:val="0070C0"/>
                  <w:sz w:val="24"/>
                  <w:szCs w:val="24"/>
                </w:rPr>
                <w:t>https://kalite.karabuk.edu.tr/index.aspx#</w:t>
              </w:r>
            </w:hyperlink>
            <w:r w:rsidR="00EA7629" w:rsidRPr="00857244" w:rsidDel="002C25A7">
              <w:rPr>
                <w:rStyle w:val="Kpr"/>
                <w:rFonts w:ascii="Times New Roman" w:hAnsi="Times New Roman" w:cs="Times New Roman"/>
                <w:color w:val="0070C0"/>
                <w:sz w:val="24"/>
                <w:szCs w:val="24"/>
              </w:rPr>
              <w:t xml:space="preserve"> </w:t>
            </w:r>
            <w:r w:rsidR="00EA7629" w:rsidRPr="00567B51">
              <w:rPr>
                <w:rStyle w:val="Kpr"/>
                <w:rFonts w:ascii="Times New Roman" w:hAnsi="Times New Roman" w:cs="Times New Roman"/>
                <w:color w:val="auto"/>
                <w:sz w:val="24"/>
                <w:szCs w:val="24"/>
                <w:u w:val="none"/>
              </w:rPr>
              <w:t>(Politika Belgeleri)</w:t>
            </w:r>
          </w:p>
          <w:p w:rsidR="00EA7629" w:rsidRPr="00857244" w:rsidRDefault="00EA7629" w:rsidP="001068F7">
            <w:pPr>
              <w:pStyle w:val="ListeParagraf"/>
              <w:rPr>
                <w:rStyle w:val="Kpr"/>
                <w:rFonts w:ascii="Times New Roman" w:hAnsi="Times New Roman" w:cs="Times New Roman"/>
                <w:color w:val="0070C0"/>
                <w:sz w:val="24"/>
                <w:szCs w:val="24"/>
              </w:rPr>
            </w:pPr>
          </w:p>
          <w:p w:rsidR="00EA7629" w:rsidRPr="00857244" w:rsidRDefault="00F70CE8" w:rsidP="00657212">
            <w:pPr>
              <w:pStyle w:val="ListeParagraf"/>
              <w:numPr>
                <w:ilvl w:val="0"/>
                <w:numId w:val="6"/>
              </w:numPr>
              <w:rPr>
                <w:rStyle w:val="Kpr"/>
                <w:rFonts w:ascii="Times New Roman" w:hAnsi="Times New Roman" w:cs="Times New Roman"/>
                <w:color w:val="0070C0"/>
                <w:sz w:val="24"/>
                <w:szCs w:val="24"/>
              </w:rPr>
            </w:pPr>
            <w:hyperlink r:id="rId19" w:history="1">
              <w:r w:rsidR="00EA7629" w:rsidRPr="00857244">
                <w:rPr>
                  <w:rStyle w:val="Kpr"/>
                  <w:rFonts w:ascii="Times New Roman" w:hAnsi="Times New Roman" w:cs="Times New Roman"/>
                  <w:color w:val="0070C0"/>
                  <w:sz w:val="24"/>
                  <w:szCs w:val="24"/>
                </w:rPr>
                <w:t>https://kalite.karabuk.edu.tr/yuklenen/dosyalar/kalite_rehberi.pdf</w:t>
              </w:r>
            </w:hyperlink>
            <w:r w:rsidR="00EA7629" w:rsidRPr="00857244">
              <w:rPr>
                <w:rStyle w:val="Kpr"/>
                <w:rFonts w:ascii="Times New Roman" w:hAnsi="Times New Roman" w:cs="Times New Roman"/>
                <w:color w:val="0070C0"/>
                <w:sz w:val="24"/>
                <w:szCs w:val="24"/>
              </w:rPr>
              <w:t xml:space="preserve"> </w:t>
            </w:r>
            <w:r w:rsidR="00EA7629" w:rsidRPr="00567B51">
              <w:rPr>
                <w:rStyle w:val="Kpr"/>
                <w:rFonts w:ascii="Times New Roman" w:hAnsi="Times New Roman" w:cs="Times New Roman"/>
                <w:color w:val="auto"/>
                <w:sz w:val="24"/>
                <w:szCs w:val="24"/>
                <w:u w:val="none"/>
              </w:rPr>
              <w:t>(Kalite Rehberi)</w:t>
            </w:r>
          </w:p>
          <w:p w:rsidR="00A31EC7" w:rsidRPr="00857244" w:rsidRDefault="00A31EC7" w:rsidP="00A31EC7">
            <w:pPr>
              <w:pStyle w:val="ListeParagraf"/>
              <w:rPr>
                <w:rFonts w:ascii="Times New Roman" w:hAnsi="Times New Roman" w:cs="Times New Roman"/>
                <w:w w:val="90"/>
                <w:sz w:val="24"/>
                <w:szCs w:val="24"/>
              </w:rPr>
            </w:pPr>
          </w:p>
          <w:p w:rsidR="00EA7629" w:rsidRPr="00857244" w:rsidRDefault="00AE32FE" w:rsidP="00975727">
            <w:pPr>
              <w:rPr>
                <w:rFonts w:ascii="Times New Roman" w:eastAsia="Times New Roman" w:hAnsi="Times New Roman" w:cs="Times New Roman"/>
                <w:w w:val="90"/>
                <w:sz w:val="24"/>
                <w:szCs w:val="24"/>
              </w:rPr>
            </w:pPr>
            <w:r w:rsidRPr="00857244">
              <w:rPr>
                <w:rFonts w:ascii="Times New Roman" w:eastAsia="Times New Roman" w:hAnsi="Times New Roman" w:cs="Times New Roman"/>
                <w:b/>
                <w:w w:val="90"/>
                <w:sz w:val="24"/>
                <w:szCs w:val="24"/>
              </w:rPr>
              <w:t>Politikalar:</w:t>
            </w:r>
            <w:r w:rsidRPr="00857244">
              <w:rPr>
                <w:rFonts w:ascii="Times New Roman" w:eastAsia="Times New Roman" w:hAnsi="Times New Roman" w:cs="Times New Roman"/>
                <w:w w:val="90"/>
                <w:sz w:val="24"/>
                <w:szCs w:val="24"/>
              </w:rPr>
              <w:t xml:space="preserve"> Bölüm kapsamında fırsat eşitliği gözetilerek Karabük Üniversitesi Politika belgesinde yer alan aşağıdaki alanlara uygun faaliyetler yürütülmektedir.</w:t>
            </w:r>
          </w:p>
          <w:p w:rsidR="00DF3FA1" w:rsidRPr="00857244" w:rsidRDefault="00F70CE8" w:rsidP="00657212">
            <w:pPr>
              <w:pStyle w:val="ListeParagraf"/>
              <w:numPr>
                <w:ilvl w:val="0"/>
                <w:numId w:val="1"/>
              </w:numPr>
              <w:jc w:val="both"/>
              <w:rPr>
                <w:rFonts w:ascii="Times New Roman" w:eastAsia="Times New Roman" w:hAnsi="Times New Roman" w:cs="Times New Roman"/>
                <w:w w:val="90"/>
                <w:sz w:val="24"/>
                <w:szCs w:val="24"/>
              </w:rPr>
            </w:pPr>
            <w:hyperlink r:id="rId20" w:history="1">
              <w:r w:rsidR="00DF3FA1" w:rsidRPr="00857244">
                <w:rPr>
                  <w:rFonts w:ascii="Times New Roman" w:eastAsia="Times New Roman" w:hAnsi="Times New Roman" w:cs="Times New Roman"/>
                  <w:w w:val="90"/>
                  <w:sz w:val="24"/>
                  <w:szCs w:val="24"/>
                </w:rPr>
                <w:t>Liderlik, Yönetim ve Kalite Politika Belgesi,</w:t>
              </w:r>
            </w:hyperlink>
          </w:p>
          <w:p w:rsidR="00DF3FA1" w:rsidRPr="00857244" w:rsidRDefault="00F70CE8" w:rsidP="00657212">
            <w:pPr>
              <w:pStyle w:val="ListeParagraf"/>
              <w:numPr>
                <w:ilvl w:val="0"/>
                <w:numId w:val="1"/>
              </w:numPr>
              <w:jc w:val="both"/>
              <w:rPr>
                <w:rFonts w:ascii="Times New Roman" w:eastAsia="Times New Roman" w:hAnsi="Times New Roman" w:cs="Times New Roman"/>
                <w:w w:val="90"/>
                <w:sz w:val="24"/>
                <w:szCs w:val="24"/>
              </w:rPr>
            </w:pPr>
            <w:hyperlink r:id="rId21" w:history="1">
              <w:r w:rsidR="00DF3FA1" w:rsidRPr="00857244">
                <w:rPr>
                  <w:rFonts w:ascii="Times New Roman" w:eastAsia="Times New Roman" w:hAnsi="Times New Roman" w:cs="Times New Roman"/>
                  <w:w w:val="90"/>
                  <w:sz w:val="24"/>
                  <w:szCs w:val="24"/>
                </w:rPr>
                <w:t>Eğitim-Öğretim Politika Belgesi,</w:t>
              </w:r>
            </w:hyperlink>
          </w:p>
          <w:p w:rsidR="00DF3FA1" w:rsidRPr="00857244" w:rsidRDefault="00F70CE8" w:rsidP="00657212">
            <w:pPr>
              <w:pStyle w:val="ListeParagraf"/>
              <w:numPr>
                <w:ilvl w:val="0"/>
                <w:numId w:val="1"/>
              </w:numPr>
              <w:jc w:val="both"/>
              <w:rPr>
                <w:rFonts w:ascii="Times New Roman" w:eastAsia="Times New Roman" w:hAnsi="Times New Roman" w:cs="Times New Roman"/>
                <w:w w:val="90"/>
                <w:sz w:val="24"/>
                <w:szCs w:val="24"/>
              </w:rPr>
            </w:pPr>
            <w:hyperlink r:id="rId22" w:history="1">
              <w:r w:rsidR="00DF3FA1" w:rsidRPr="00857244">
                <w:rPr>
                  <w:rFonts w:ascii="Times New Roman" w:eastAsia="Times New Roman" w:hAnsi="Times New Roman" w:cs="Times New Roman"/>
                  <w:w w:val="90"/>
                  <w:sz w:val="24"/>
                  <w:szCs w:val="24"/>
                </w:rPr>
                <w:t>Araştırma-Geliştirme Politika Belgesi,</w:t>
              </w:r>
            </w:hyperlink>
          </w:p>
          <w:p w:rsidR="00DF3FA1" w:rsidRPr="00857244" w:rsidRDefault="00F70CE8" w:rsidP="00657212">
            <w:pPr>
              <w:pStyle w:val="ListeParagraf"/>
              <w:numPr>
                <w:ilvl w:val="0"/>
                <w:numId w:val="1"/>
              </w:numPr>
              <w:jc w:val="both"/>
              <w:rPr>
                <w:rFonts w:ascii="Times New Roman" w:eastAsia="Times New Roman" w:hAnsi="Times New Roman" w:cs="Times New Roman"/>
                <w:w w:val="90"/>
                <w:sz w:val="24"/>
                <w:szCs w:val="24"/>
              </w:rPr>
            </w:pPr>
            <w:hyperlink r:id="rId23" w:history="1">
              <w:r w:rsidR="00DF3FA1" w:rsidRPr="00857244">
                <w:rPr>
                  <w:rFonts w:ascii="Times New Roman" w:eastAsia="Times New Roman" w:hAnsi="Times New Roman" w:cs="Times New Roman"/>
                  <w:w w:val="90"/>
                  <w:sz w:val="24"/>
                  <w:szCs w:val="24"/>
                </w:rPr>
                <w:t>Toplumsal Katkı Politika Belgesi,</w:t>
              </w:r>
            </w:hyperlink>
          </w:p>
          <w:p w:rsidR="00DF3FA1" w:rsidRPr="00857244" w:rsidRDefault="00F70CE8" w:rsidP="00657212">
            <w:pPr>
              <w:pStyle w:val="ListeParagraf"/>
              <w:numPr>
                <w:ilvl w:val="0"/>
                <w:numId w:val="1"/>
              </w:numPr>
              <w:jc w:val="both"/>
              <w:rPr>
                <w:rFonts w:ascii="Times New Roman" w:eastAsia="Times New Roman" w:hAnsi="Times New Roman" w:cs="Times New Roman"/>
                <w:w w:val="90"/>
                <w:sz w:val="24"/>
                <w:szCs w:val="24"/>
              </w:rPr>
            </w:pPr>
            <w:hyperlink r:id="rId24" w:history="1">
              <w:r w:rsidR="00DF3FA1" w:rsidRPr="00857244">
                <w:rPr>
                  <w:rFonts w:ascii="Times New Roman" w:eastAsia="Times New Roman" w:hAnsi="Times New Roman" w:cs="Times New Roman"/>
                  <w:w w:val="90"/>
                  <w:sz w:val="24"/>
                  <w:szCs w:val="24"/>
                </w:rPr>
                <w:t>Uluslararasılaşma Politika Belgesi,</w:t>
              </w:r>
            </w:hyperlink>
          </w:p>
          <w:p w:rsidR="00DF3FA1" w:rsidRPr="00857244" w:rsidRDefault="00F70CE8" w:rsidP="00657212">
            <w:pPr>
              <w:pStyle w:val="ListeParagraf"/>
              <w:numPr>
                <w:ilvl w:val="0"/>
                <w:numId w:val="1"/>
              </w:numPr>
              <w:jc w:val="both"/>
              <w:rPr>
                <w:rFonts w:ascii="Times New Roman" w:eastAsia="Times New Roman" w:hAnsi="Times New Roman" w:cs="Times New Roman"/>
                <w:w w:val="90"/>
                <w:sz w:val="24"/>
                <w:szCs w:val="24"/>
              </w:rPr>
            </w:pPr>
            <w:hyperlink r:id="rId25" w:history="1">
              <w:r w:rsidR="00DF3FA1" w:rsidRPr="00857244">
                <w:rPr>
                  <w:rFonts w:ascii="Times New Roman" w:eastAsia="Times New Roman" w:hAnsi="Times New Roman" w:cs="Times New Roman"/>
                  <w:w w:val="90"/>
                  <w:sz w:val="24"/>
                  <w:szCs w:val="24"/>
                </w:rPr>
                <w:t>Açık Bilim ve Açık Erişim Politika Belgesi,</w:t>
              </w:r>
            </w:hyperlink>
          </w:p>
          <w:p w:rsidR="00DF3FA1" w:rsidRPr="00857244" w:rsidRDefault="00F70CE8" w:rsidP="00657212">
            <w:pPr>
              <w:pStyle w:val="ListeParagraf"/>
              <w:numPr>
                <w:ilvl w:val="0"/>
                <w:numId w:val="1"/>
              </w:numPr>
              <w:jc w:val="both"/>
              <w:rPr>
                <w:rFonts w:ascii="Times New Roman" w:eastAsia="Times New Roman" w:hAnsi="Times New Roman" w:cs="Times New Roman"/>
                <w:w w:val="90"/>
                <w:sz w:val="24"/>
                <w:szCs w:val="24"/>
              </w:rPr>
            </w:pPr>
            <w:hyperlink r:id="rId26" w:history="1">
              <w:r w:rsidR="00DF3FA1" w:rsidRPr="00857244">
                <w:rPr>
                  <w:rFonts w:ascii="Times New Roman" w:eastAsia="Times New Roman" w:hAnsi="Times New Roman" w:cs="Times New Roman"/>
                  <w:w w:val="90"/>
                  <w:sz w:val="24"/>
                  <w:szCs w:val="24"/>
                </w:rPr>
                <w:t>Çevresel Sürdürülebilirlik Politika Belgesi,</w:t>
              </w:r>
            </w:hyperlink>
          </w:p>
          <w:p w:rsidR="00DF3FA1" w:rsidRPr="00857244" w:rsidRDefault="00F70CE8" w:rsidP="00657212">
            <w:pPr>
              <w:pStyle w:val="ListeParagraf"/>
              <w:numPr>
                <w:ilvl w:val="0"/>
                <w:numId w:val="1"/>
              </w:numPr>
              <w:rPr>
                <w:rFonts w:ascii="Times New Roman" w:eastAsia="Times New Roman" w:hAnsi="Times New Roman" w:cs="Times New Roman"/>
                <w:w w:val="90"/>
                <w:sz w:val="24"/>
                <w:szCs w:val="24"/>
              </w:rPr>
            </w:pPr>
            <w:hyperlink r:id="rId27" w:history="1">
              <w:r w:rsidR="00DF3FA1" w:rsidRPr="00857244">
                <w:rPr>
                  <w:rFonts w:ascii="Times New Roman" w:eastAsia="Times New Roman" w:hAnsi="Times New Roman" w:cs="Times New Roman"/>
                  <w:w w:val="90"/>
                  <w:sz w:val="24"/>
                  <w:szCs w:val="24"/>
                </w:rPr>
                <w:t>Kadın ve Erkek Fırsat Eşitliği Politika Belgesi</w:t>
              </w:r>
            </w:hyperlink>
          </w:p>
          <w:p w:rsidR="00DF3FA1" w:rsidRPr="00857244" w:rsidRDefault="00DF3FA1" w:rsidP="00975727">
            <w:pPr>
              <w:rPr>
                <w:rFonts w:ascii="Times New Roman" w:eastAsia="Times New Roman" w:hAnsi="Times New Roman" w:cs="Times New Roman"/>
                <w:w w:val="90"/>
                <w:sz w:val="24"/>
                <w:szCs w:val="24"/>
              </w:rPr>
            </w:pPr>
          </w:p>
          <w:p w:rsidR="00EA7629" w:rsidRPr="00857244" w:rsidRDefault="00EA7629" w:rsidP="00975727">
            <w:pPr>
              <w:pStyle w:val="Balk1"/>
              <w:outlineLvl w:val="0"/>
              <w:rPr>
                <w:rFonts w:eastAsia="Times New Roman"/>
                <w:b w:val="0"/>
                <w:bCs w:val="0"/>
                <w:spacing w:val="0"/>
                <w:w w:val="90"/>
              </w:rPr>
            </w:pPr>
            <w:r w:rsidRPr="00857244">
              <w:rPr>
                <w:rFonts w:eastAsia="Times New Roman"/>
                <w:b w:val="0"/>
                <w:bCs w:val="0"/>
                <w:spacing w:val="0"/>
                <w:w w:val="90"/>
              </w:rPr>
              <w:t xml:space="preserve">Üniversitemizin üçüncü stratejik planı olan 2021-2025 Stratejik Planı bulunmakta ve Bölümümüzde iş ve işleyişler bu plana uyumlu olarak yürütülmektedir. </w:t>
            </w:r>
          </w:p>
          <w:p w:rsidR="00EA7629" w:rsidRPr="00857244" w:rsidRDefault="00EA7629" w:rsidP="00975727">
            <w:pPr>
              <w:pStyle w:val="GvdeMetni"/>
              <w:ind w:right="-1"/>
              <w:jc w:val="both"/>
              <w:rPr>
                <w:w w:val="90"/>
                <w:sz w:val="24"/>
                <w:szCs w:val="24"/>
              </w:rPr>
            </w:pPr>
          </w:p>
          <w:p w:rsidR="00EA7629" w:rsidRPr="00857244" w:rsidRDefault="00F70CE8" w:rsidP="00657212">
            <w:pPr>
              <w:pStyle w:val="ListeParagraf"/>
              <w:numPr>
                <w:ilvl w:val="0"/>
                <w:numId w:val="6"/>
              </w:numPr>
              <w:rPr>
                <w:rStyle w:val="Kpr"/>
                <w:rFonts w:ascii="Times New Roman" w:hAnsi="Times New Roman" w:cs="Times New Roman"/>
                <w:color w:val="0070C0"/>
                <w:sz w:val="24"/>
                <w:szCs w:val="24"/>
              </w:rPr>
            </w:pPr>
            <w:hyperlink r:id="rId28" w:history="1">
              <w:r w:rsidR="00EA7629" w:rsidRPr="00857244">
                <w:rPr>
                  <w:rStyle w:val="Kpr"/>
                  <w:rFonts w:ascii="Times New Roman" w:hAnsi="Times New Roman" w:cs="Times New Roman"/>
                  <w:color w:val="0070C0"/>
                  <w:sz w:val="24"/>
                  <w:szCs w:val="24"/>
                </w:rPr>
                <w:t>https://strateji.karabuk.edu.tr/icerikGoster.aspx?K=S&amp;id=20&amp;BA=index.aspx</w:t>
              </w:r>
            </w:hyperlink>
            <w:r w:rsidR="00EA7629" w:rsidRPr="00857244">
              <w:rPr>
                <w:rStyle w:val="Kpr"/>
                <w:rFonts w:ascii="Times New Roman" w:hAnsi="Times New Roman" w:cs="Times New Roman"/>
                <w:color w:val="0070C0"/>
                <w:sz w:val="24"/>
                <w:szCs w:val="24"/>
              </w:rPr>
              <w:t xml:space="preserve">  </w:t>
            </w:r>
            <w:r w:rsidR="00EA7629" w:rsidRPr="00567B51">
              <w:rPr>
                <w:rStyle w:val="Kpr"/>
                <w:rFonts w:ascii="Times New Roman" w:hAnsi="Times New Roman" w:cs="Times New Roman"/>
                <w:color w:val="auto"/>
                <w:sz w:val="24"/>
                <w:szCs w:val="24"/>
                <w:u w:val="none"/>
              </w:rPr>
              <w:t>(Stratejik Planlar)</w:t>
            </w:r>
          </w:p>
          <w:p w:rsidR="00EA7629" w:rsidRPr="00857244" w:rsidRDefault="00EA7629" w:rsidP="001068F7">
            <w:pPr>
              <w:pStyle w:val="ListeParagraf"/>
              <w:rPr>
                <w:rStyle w:val="Kpr"/>
                <w:rFonts w:ascii="Times New Roman" w:hAnsi="Times New Roman" w:cs="Times New Roman"/>
                <w:color w:val="0070C0"/>
                <w:sz w:val="24"/>
                <w:szCs w:val="24"/>
              </w:rPr>
            </w:pPr>
          </w:p>
          <w:p w:rsidR="00EA7629" w:rsidRPr="00165159" w:rsidRDefault="00F70CE8" w:rsidP="00657212">
            <w:pPr>
              <w:pStyle w:val="ListeParagraf"/>
              <w:numPr>
                <w:ilvl w:val="0"/>
                <w:numId w:val="6"/>
              </w:numPr>
              <w:rPr>
                <w:rStyle w:val="Kpr"/>
                <w:rFonts w:ascii="Times New Roman" w:hAnsi="Times New Roman" w:cs="Times New Roman"/>
                <w:color w:val="auto"/>
                <w:sz w:val="24"/>
                <w:szCs w:val="24"/>
                <w:u w:val="none"/>
              </w:rPr>
            </w:pPr>
            <w:hyperlink r:id="rId29" w:history="1">
              <w:r w:rsidR="00EA7629" w:rsidRPr="00857244">
                <w:rPr>
                  <w:rStyle w:val="Kpr"/>
                  <w:rFonts w:ascii="Times New Roman" w:hAnsi="Times New Roman" w:cs="Times New Roman"/>
                  <w:color w:val="0070C0"/>
                  <w:sz w:val="24"/>
                  <w:szCs w:val="24"/>
                </w:rPr>
                <w:t>https://strateji.karabuk.edu.tr/yuklenen/dosyalar/stratejik_plan.pdf</w:t>
              </w:r>
            </w:hyperlink>
            <w:r w:rsidR="00EA7629" w:rsidRPr="00857244">
              <w:rPr>
                <w:rStyle w:val="Kpr"/>
                <w:rFonts w:ascii="Times New Roman" w:hAnsi="Times New Roman" w:cs="Times New Roman"/>
                <w:color w:val="0070C0"/>
                <w:sz w:val="24"/>
                <w:szCs w:val="24"/>
              </w:rPr>
              <w:t xml:space="preserve"> </w:t>
            </w:r>
            <w:r w:rsidR="00EA7629" w:rsidRPr="00165159">
              <w:rPr>
                <w:rStyle w:val="Kpr"/>
                <w:rFonts w:ascii="Times New Roman" w:hAnsi="Times New Roman" w:cs="Times New Roman"/>
                <w:color w:val="auto"/>
                <w:sz w:val="24"/>
                <w:szCs w:val="24"/>
                <w:u w:val="none"/>
              </w:rPr>
              <w:t>(2021-2025 Stratejik Planı)</w:t>
            </w:r>
          </w:p>
          <w:p w:rsidR="00EA7629" w:rsidRPr="00857244" w:rsidRDefault="00EA7629" w:rsidP="00975727">
            <w:pPr>
              <w:pStyle w:val="GvdeMetni"/>
              <w:ind w:right="-1"/>
              <w:rPr>
                <w:w w:val="90"/>
                <w:sz w:val="24"/>
                <w:szCs w:val="24"/>
              </w:rPr>
            </w:pPr>
          </w:p>
          <w:p w:rsidR="00EA7629" w:rsidRPr="00857244" w:rsidRDefault="00EA7629" w:rsidP="00975727">
            <w:pPr>
              <w:pStyle w:val="Balk1"/>
              <w:outlineLvl w:val="0"/>
              <w:rPr>
                <w:rFonts w:eastAsia="Times New Roman"/>
                <w:b w:val="0"/>
                <w:bCs w:val="0"/>
                <w:spacing w:val="0"/>
                <w:w w:val="90"/>
              </w:rPr>
            </w:pPr>
          </w:p>
          <w:p w:rsidR="00EA7629" w:rsidRPr="00857244" w:rsidRDefault="00EA7629" w:rsidP="00975727">
            <w:pPr>
              <w:pStyle w:val="Balk1"/>
              <w:outlineLvl w:val="0"/>
              <w:rPr>
                <w:rFonts w:eastAsia="Times New Roman"/>
                <w:b w:val="0"/>
                <w:bCs w:val="0"/>
                <w:spacing w:val="0"/>
                <w:w w:val="90"/>
              </w:rPr>
            </w:pPr>
            <w:r w:rsidRPr="00857244">
              <w:rPr>
                <w:rFonts w:eastAsia="Times New Roman"/>
                <w:b w:val="0"/>
                <w:bCs w:val="0"/>
                <w:spacing w:val="0"/>
                <w:w w:val="90"/>
              </w:rPr>
              <w:t>2021-2025 Stratejik Plan döneminde hedeflere ilişkin gerçekleşmeler, her yıl için hazırlanan yıllık Performans Programları ile ve altı aylık periyotlarla, Stratejik Plan İzleme Raporu ile izlenerek raporlanmaktadır.</w:t>
            </w:r>
          </w:p>
          <w:p w:rsidR="00EA7629" w:rsidRPr="00857244" w:rsidRDefault="00EA7629" w:rsidP="00975727">
            <w:pPr>
              <w:pStyle w:val="GvdeMetni"/>
              <w:ind w:right="-1"/>
              <w:jc w:val="both"/>
              <w:rPr>
                <w:w w:val="90"/>
                <w:sz w:val="24"/>
                <w:szCs w:val="24"/>
              </w:rPr>
            </w:pPr>
          </w:p>
          <w:p w:rsidR="00EA7629" w:rsidRPr="00165159" w:rsidRDefault="00F70CE8" w:rsidP="00657212">
            <w:pPr>
              <w:pStyle w:val="ListeParagraf"/>
              <w:numPr>
                <w:ilvl w:val="0"/>
                <w:numId w:val="6"/>
              </w:numPr>
              <w:rPr>
                <w:rStyle w:val="Kpr"/>
                <w:rFonts w:ascii="Times New Roman" w:hAnsi="Times New Roman" w:cs="Times New Roman"/>
                <w:color w:val="auto"/>
                <w:sz w:val="24"/>
                <w:szCs w:val="24"/>
                <w:u w:val="none"/>
              </w:rPr>
            </w:pPr>
            <w:hyperlink r:id="rId30" w:history="1">
              <w:r w:rsidR="00EA7629" w:rsidRPr="00857244">
                <w:rPr>
                  <w:rStyle w:val="Kpr"/>
                  <w:rFonts w:ascii="Times New Roman" w:hAnsi="Times New Roman" w:cs="Times New Roman"/>
                  <w:color w:val="0070C0"/>
                  <w:sz w:val="24"/>
                  <w:szCs w:val="24"/>
                </w:rPr>
                <w:t>https://strateji.karabuk.edu.tr/yuklenen/dosyalar/12610192021105353.pdf</w:t>
              </w:r>
            </w:hyperlink>
            <w:r w:rsidR="00EA7629" w:rsidRPr="00165159">
              <w:rPr>
                <w:rStyle w:val="Kpr"/>
                <w:rFonts w:ascii="Times New Roman" w:hAnsi="Times New Roman" w:cs="Times New Roman"/>
                <w:color w:val="auto"/>
                <w:sz w:val="24"/>
                <w:szCs w:val="24"/>
                <w:u w:val="none"/>
              </w:rPr>
              <w:t xml:space="preserve">  (2021 yılı ilk altı aylı stratejik plan izleme raporu)</w:t>
            </w:r>
          </w:p>
          <w:p w:rsidR="00EA7629" w:rsidRPr="00857244" w:rsidRDefault="00EA7629" w:rsidP="00975727">
            <w:pPr>
              <w:pStyle w:val="Balk1"/>
              <w:outlineLvl w:val="0"/>
              <w:rPr>
                <w:rFonts w:eastAsia="Times New Roman"/>
                <w:b w:val="0"/>
                <w:bCs w:val="0"/>
                <w:spacing w:val="0"/>
                <w:w w:val="90"/>
              </w:rPr>
            </w:pPr>
          </w:p>
          <w:p w:rsidR="00EA7629" w:rsidRPr="00857244" w:rsidRDefault="00EA7629" w:rsidP="00975727">
            <w:pPr>
              <w:pStyle w:val="Balk1"/>
              <w:outlineLvl w:val="0"/>
              <w:rPr>
                <w:rFonts w:eastAsia="Times New Roman"/>
                <w:b w:val="0"/>
                <w:bCs w:val="0"/>
                <w:spacing w:val="0"/>
                <w:w w:val="90"/>
              </w:rPr>
            </w:pPr>
            <w:r w:rsidRPr="00857244">
              <w:rPr>
                <w:rFonts w:eastAsia="Times New Roman"/>
                <w:b w:val="0"/>
                <w:bCs w:val="0"/>
                <w:spacing w:val="0"/>
                <w:w w:val="90"/>
              </w:rPr>
              <w:t>Ayrıca yıllık performans programları ve stratejik plan çalışmalarına ilişkin gerçekleşmeler yıllık olarak İdare Faaliyet Raporuyla da izlenmekte, değerlendirilmekte ve raporlanmaktadır.</w:t>
            </w:r>
          </w:p>
          <w:p w:rsidR="00EA7629" w:rsidRPr="00857244" w:rsidRDefault="00EA7629" w:rsidP="00975727">
            <w:pPr>
              <w:pStyle w:val="Balk1"/>
              <w:outlineLvl w:val="0"/>
              <w:rPr>
                <w:rFonts w:eastAsia="Times New Roman"/>
                <w:b w:val="0"/>
                <w:bCs w:val="0"/>
                <w:spacing w:val="0"/>
                <w:w w:val="90"/>
              </w:rPr>
            </w:pPr>
          </w:p>
          <w:p w:rsidR="00DF3FA1" w:rsidRPr="00857244" w:rsidRDefault="00F70CE8" w:rsidP="00657212">
            <w:pPr>
              <w:pStyle w:val="ListeParagraf"/>
              <w:numPr>
                <w:ilvl w:val="0"/>
                <w:numId w:val="6"/>
              </w:numPr>
              <w:rPr>
                <w:rFonts w:ascii="Times New Roman" w:eastAsia="Times New Roman" w:hAnsi="Times New Roman" w:cs="Times New Roman"/>
                <w:w w:val="90"/>
                <w:sz w:val="24"/>
                <w:szCs w:val="24"/>
              </w:rPr>
            </w:pPr>
            <w:hyperlink r:id="rId31" w:history="1">
              <w:r w:rsidR="00EA7629" w:rsidRPr="00857244">
                <w:rPr>
                  <w:rStyle w:val="Kpr"/>
                  <w:rFonts w:ascii="Times New Roman" w:hAnsi="Times New Roman" w:cs="Times New Roman"/>
                  <w:color w:val="0070C0"/>
                  <w:sz w:val="24"/>
                  <w:szCs w:val="24"/>
                </w:rPr>
                <w:t>https://strateji.karabuk.edu.tr/yuklenen/dosyalar/126312022121803.pdf</w:t>
              </w:r>
            </w:hyperlink>
            <w:r w:rsidR="00EA7629" w:rsidRPr="00857244">
              <w:rPr>
                <w:rStyle w:val="Kpr"/>
                <w:rFonts w:ascii="Times New Roman" w:hAnsi="Times New Roman" w:cs="Times New Roman"/>
                <w:color w:val="0070C0"/>
                <w:sz w:val="24"/>
                <w:szCs w:val="24"/>
              </w:rPr>
              <w:t xml:space="preserve"> </w:t>
            </w:r>
            <w:r w:rsidR="00EA7629" w:rsidRPr="00165159">
              <w:rPr>
                <w:rStyle w:val="Kpr"/>
                <w:rFonts w:ascii="Times New Roman" w:hAnsi="Times New Roman" w:cs="Times New Roman"/>
                <w:color w:val="auto"/>
                <w:sz w:val="24"/>
                <w:szCs w:val="24"/>
                <w:u w:val="none"/>
              </w:rPr>
              <w:t xml:space="preserve"> (2021 İdari Faaliyet Raporu)</w:t>
            </w:r>
          </w:p>
        </w:tc>
      </w:tr>
      <w:tr w:rsidR="00DF3FA1" w:rsidRPr="00857244" w:rsidTr="00382A07">
        <w:trPr>
          <w:gridAfter w:val="1"/>
          <w:wAfter w:w="11" w:type="dxa"/>
          <w:trHeight w:val="104"/>
          <w:jc w:val="center"/>
        </w:trPr>
        <w:tc>
          <w:tcPr>
            <w:tcW w:w="9277" w:type="dxa"/>
            <w:tcBorders>
              <w:top w:val="single" w:sz="12" w:space="0" w:color="auto"/>
              <w:bottom w:val="single" w:sz="12" w:space="0" w:color="auto"/>
            </w:tcBorders>
            <w:shd w:val="clear" w:color="auto" w:fill="E5DFEC" w:themeFill="accent4" w:themeFillTint="33"/>
            <w:vAlign w:val="center"/>
          </w:tcPr>
          <w:p w:rsidR="00DF3FA1" w:rsidRPr="00857244" w:rsidRDefault="00DF3FA1" w:rsidP="003B3432">
            <w:pPr>
              <w:jc w:val="center"/>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lastRenderedPageBreak/>
              <w:t>A.3. PAYDAŞ KATILIMI</w:t>
            </w:r>
          </w:p>
        </w:tc>
      </w:tr>
      <w:tr w:rsidR="00DF3FA1" w:rsidRPr="00857244" w:rsidTr="00382A07">
        <w:trPr>
          <w:gridAfter w:val="1"/>
          <w:wAfter w:w="11" w:type="dxa"/>
          <w:trHeight w:val="310"/>
          <w:jc w:val="center"/>
        </w:trPr>
        <w:tc>
          <w:tcPr>
            <w:tcW w:w="9277" w:type="dxa"/>
            <w:tcBorders>
              <w:top w:val="single" w:sz="12" w:space="0" w:color="auto"/>
              <w:bottom w:val="single" w:sz="4" w:space="0" w:color="auto"/>
            </w:tcBorders>
            <w:vAlign w:val="center"/>
          </w:tcPr>
          <w:p w:rsidR="00DF3FA1" w:rsidRPr="00857244" w:rsidRDefault="00DF3FA1" w:rsidP="00975727">
            <w:pPr>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A.3.1. İç Paydaşlar (akademik ve idari personel, öğrenci)</w:t>
            </w:r>
          </w:p>
          <w:p w:rsidR="00570E70" w:rsidRPr="00857244" w:rsidRDefault="00570E70" w:rsidP="00975727">
            <w:pPr>
              <w:rPr>
                <w:rFonts w:ascii="Times New Roman" w:eastAsia="Times New Roman" w:hAnsi="Times New Roman" w:cs="Times New Roman"/>
                <w:b/>
                <w:w w:val="90"/>
                <w:sz w:val="24"/>
                <w:szCs w:val="24"/>
              </w:rPr>
            </w:pPr>
          </w:p>
          <w:p w:rsidR="002B1CB2" w:rsidRPr="00857244" w:rsidRDefault="002B1CB2" w:rsidP="00975727">
            <w:pPr>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Mülkiyet Koruma ve Güvenlik Bölümü Öğretim Üyeleri-Öğretim Görevlileri</w:t>
            </w:r>
          </w:p>
          <w:p w:rsidR="002B1CB2" w:rsidRPr="00857244" w:rsidRDefault="002B1CB2" w:rsidP="00657212">
            <w:pPr>
              <w:pStyle w:val="ListeParagraf"/>
              <w:numPr>
                <w:ilvl w:val="0"/>
                <w:numId w:val="2"/>
              </w:numPr>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Prof. Dr. Tülay EKEMEN KESKİN (Eskipazar MYO Müdürü-KBÜ İnşaat Müh. Bölüm Bşk. Hidrolik ABD)</w:t>
            </w:r>
          </w:p>
          <w:p w:rsidR="002B1CB2" w:rsidRPr="00857244" w:rsidRDefault="002B1CB2" w:rsidP="00657212">
            <w:pPr>
              <w:pStyle w:val="ListeParagraf"/>
              <w:numPr>
                <w:ilvl w:val="0"/>
                <w:numId w:val="2"/>
              </w:numPr>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lastRenderedPageBreak/>
              <w:t>Dr. Öğr. Üyesi Hasan EKER (</w:t>
            </w:r>
            <w:r w:rsidR="00570E70" w:rsidRPr="00857244">
              <w:rPr>
                <w:rFonts w:ascii="Times New Roman" w:eastAsia="Times New Roman" w:hAnsi="Times New Roman" w:cs="Times New Roman"/>
                <w:w w:val="90"/>
                <w:sz w:val="24"/>
                <w:szCs w:val="24"/>
              </w:rPr>
              <w:t>Eskipazar MYO Mülkiyet Koruma ve Güvenlik Bölüm Başk.</w:t>
            </w:r>
            <w:r w:rsidRPr="00857244">
              <w:rPr>
                <w:rFonts w:ascii="Times New Roman" w:eastAsia="Times New Roman" w:hAnsi="Times New Roman" w:cs="Times New Roman"/>
                <w:w w:val="90"/>
                <w:sz w:val="24"/>
                <w:szCs w:val="24"/>
              </w:rPr>
              <w:t>)</w:t>
            </w:r>
          </w:p>
          <w:p w:rsidR="002B1CB2" w:rsidRPr="00857244" w:rsidRDefault="002B1CB2" w:rsidP="00657212">
            <w:pPr>
              <w:pStyle w:val="ListeParagraf"/>
              <w:numPr>
                <w:ilvl w:val="0"/>
                <w:numId w:val="2"/>
              </w:numPr>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 xml:space="preserve">Dr. Öğr. Üyesi Tülay YILDIRIM TURAN </w:t>
            </w:r>
          </w:p>
          <w:p w:rsidR="002B1CB2" w:rsidRPr="00857244" w:rsidRDefault="002B1CB2" w:rsidP="00657212">
            <w:pPr>
              <w:pStyle w:val="ListeParagraf"/>
              <w:numPr>
                <w:ilvl w:val="0"/>
                <w:numId w:val="2"/>
              </w:numPr>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Dr.Öğr. Üyesi Erkan KARACAN (KBÜ Tıp Fakültesi, Genel Cerrah)</w:t>
            </w:r>
          </w:p>
          <w:p w:rsidR="002B1CB2" w:rsidRPr="00857244" w:rsidRDefault="002B1CB2" w:rsidP="00657212">
            <w:pPr>
              <w:pStyle w:val="ListeParagraf"/>
              <w:numPr>
                <w:ilvl w:val="0"/>
                <w:numId w:val="2"/>
              </w:numPr>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Öğr. Gör. İbrahim GÜNEŞ Özel Güvenlik ve Koruma Prog. Sorumlusu)</w:t>
            </w:r>
          </w:p>
          <w:p w:rsidR="002B1CB2" w:rsidRPr="00857244" w:rsidRDefault="002B1CB2" w:rsidP="00657212">
            <w:pPr>
              <w:pStyle w:val="ListeParagraf"/>
              <w:numPr>
                <w:ilvl w:val="0"/>
                <w:numId w:val="2"/>
              </w:numPr>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Öğr. Gör. Tekin ARABACI</w:t>
            </w:r>
          </w:p>
          <w:p w:rsidR="002B1CB2" w:rsidRPr="00857244" w:rsidRDefault="002B1CB2" w:rsidP="00657212">
            <w:pPr>
              <w:pStyle w:val="ListeParagraf"/>
              <w:numPr>
                <w:ilvl w:val="0"/>
                <w:numId w:val="2"/>
              </w:numPr>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Yasin GÖKKAYA (Mezun Öğrenci, Eskipazar MYO Güvenlik Görevlisi)</w:t>
            </w:r>
          </w:p>
          <w:p w:rsidR="00570E70" w:rsidRPr="00857244" w:rsidRDefault="00570E70" w:rsidP="00975727">
            <w:pPr>
              <w:rPr>
                <w:rFonts w:ascii="Times New Roman" w:eastAsia="Times New Roman" w:hAnsi="Times New Roman" w:cs="Times New Roman"/>
                <w:w w:val="90"/>
                <w:sz w:val="24"/>
                <w:szCs w:val="24"/>
              </w:rPr>
            </w:pPr>
          </w:p>
          <w:p w:rsidR="002B1CB2" w:rsidRPr="00857244" w:rsidRDefault="002B1CB2" w:rsidP="00975727">
            <w:pPr>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İdari Personel</w:t>
            </w:r>
          </w:p>
          <w:p w:rsidR="00570E70" w:rsidRPr="00857244" w:rsidRDefault="00570E70" w:rsidP="00975727">
            <w:pPr>
              <w:rPr>
                <w:rFonts w:ascii="Times New Roman" w:eastAsia="Times New Roman" w:hAnsi="Times New Roman" w:cs="Times New Roman"/>
                <w:b/>
                <w:w w:val="90"/>
                <w:sz w:val="24"/>
                <w:szCs w:val="24"/>
              </w:rPr>
            </w:pPr>
          </w:p>
          <w:p w:rsidR="002B1CB2" w:rsidRPr="00857244" w:rsidRDefault="002B1CB2" w:rsidP="00657212">
            <w:pPr>
              <w:pStyle w:val="ListeParagraf"/>
              <w:numPr>
                <w:ilvl w:val="0"/>
                <w:numId w:val="3"/>
              </w:numPr>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Eyüp GÖZÜTOK (MYO Sekreteri)</w:t>
            </w:r>
          </w:p>
          <w:p w:rsidR="002B1CB2" w:rsidRPr="00857244" w:rsidRDefault="002B1CB2" w:rsidP="00657212">
            <w:pPr>
              <w:pStyle w:val="ListeParagraf"/>
              <w:numPr>
                <w:ilvl w:val="0"/>
                <w:numId w:val="3"/>
              </w:numPr>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Gülümser KARACA (Sekreter)</w:t>
            </w:r>
          </w:p>
          <w:p w:rsidR="00570E70" w:rsidRPr="00857244" w:rsidRDefault="00570E70" w:rsidP="00975727">
            <w:pPr>
              <w:rPr>
                <w:rFonts w:ascii="Times New Roman" w:eastAsia="Times New Roman" w:hAnsi="Times New Roman" w:cs="Times New Roman"/>
                <w:w w:val="90"/>
                <w:sz w:val="24"/>
                <w:szCs w:val="24"/>
              </w:rPr>
            </w:pPr>
          </w:p>
          <w:p w:rsidR="002B1CB2" w:rsidRPr="00857244" w:rsidRDefault="002B1CB2" w:rsidP="00975727">
            <w:pPr>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Öğrencilerimiz</w:t>
            </w:r>
          </w:p>
          <w:p w:rsidR="00277DC1" w:rsidRPr="00857244" w:rsidRDefault="00277DC1" w:rsidP="00975727">
            <w:pPr>
              <w:rPr>
                <w:rFonts w:ascii="Times New Roman" w:eastAsia="Times New Roman" w:hAnsi="Times New Roman" w:cs="Times New Roman"/>
                <w:b/>
                <w:w w:val="90"/>
                <w:sz w:val="24"/>
                <w:szCs w:val="24"/>
              </w:rPr>
            </w:pPr>
          </w:p>
          <w:p w:rsidR="002B1CB2" w:rsidRPr="00857244" w:rsidRDefault="002B1CB2" w:rsidP="00657212">
            <w:pPr>
              <w:pStyle w:val="ListeParagraf"/>
              <w:numPr>
                <w:ilvl w:val="0"/>
                <w:numId w:val="4"/>
              </w:numPr>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Sultan BORAN (Özel Güvenlik ve Koruma)</w:t>
            </w:r>
          </w:p>
          <w:p w:rsidR="002B1CB2" w:rsidRPr="00857244" w:rsidRDefault="002B1CB2" w:rsidP="00975727">
            <w:pPr>
              <w:rPr>
                <w:rFonts w:ascii="Times New Roman" w:eastAsia="Times New Roman" w:hAnsi="Times New Roman" w:cs="Times New Roman"/>
                <w:w w:val="90"/>
                <w:sz w:val="24"/>
                <w:szCs w:val="24"/>
              </w:rPr>
            </w:pPr>
          </w:p>
          <w:p w:rsidR="002B1CB2" w:rsidRPr="00857244" w:rsidRDefault="00277DC1" w:rsidP="00277DC1">
            <w:pPr>
              <w:jc w:val="both"/>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A.3.1. Mülkiyet Koruma ve Güvenlik Bölümü Dış Paydaş Danışma Kurulu Üyelerimiz</w:t>
            </w:r>
          </w:p>
          <w:p w:rsidR="00277DC1" w:rsidRPr="00857244" w:rsidRDefault="00277DC1" w:rsidP="00975727">
            <w:pPr>
              <w:rPr>
                <w:rFonts w:ascii="Times New Roman" w:eastAsia="Times New Roman" w:hAnsi="Times New Roman" w:cs="Times New Roman"/>
                <w:b/>
                <w:w w:val="90"/>
                <w:sz w:val="24"/>
                <w:szCs w:val="24"/>
              </w:rPr>
            </w:pPr>
          </w:p>
          <w:p w:rsidR="002B1CB2" w:rsidRPr="00857244" w:rsidRDefault="002B1CB2" w:rsidP="00975727">
            <w:pPr>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Devlet Kurumları/Belediyeler</w:t>
            </w:r>
          </w:p>
          <w:p w:rsidR="00277DC1" w:rsidRPr="00857244" w:rsidRDefault="00277DC1" w:rsidP="00975727">
            <w:pPr>
              <w:rPr>
                <w:rFonts w:ascii="Times New Roman" w:eastAsia="Times New Roman" w:hAnsi="Times New Roman" w:cs="Times New Roman"/>
                <w:b/>
                <w:w w:val="90"/>
                <w:sz w:val="24"/>
                <w:szCs w:val="24"/>
              </w:rPr>
            </w:pPr>
          </w:p>
          <w:p w:rsidR="002B1CB2" w:rsidRPr="00857244" w:rsidRDefault="002B1CB2" w:rsidP="00657212">
            <w:pPr>
              <w:pStyle w:val="ListeParagraf"/>
              <w:numPr>
                <w:ilvl w:val="0"/>
                <w:numId w:val="4"/>
              </w:numPr>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Kaymakam Furkan KORKUSUZ (Eskipazar Kaymakamı)</w:t>
            </w:r>
          </w:p>
          <w:p w:rsidR="002B1CB2" w:rsidRPr="00857244" w:rsidRDefault="002B1CB2" w:rsidP="00657212">
            <w:pPr>
              <w:pStyle w:val="ListeParagraf"/>
              <w:numPr>
                <w:ilvl w:val="0"/>
                <w:numId w:val="4"/>
              </w:numPr>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J.</w:t>
            </w:r>
            <w:r w:rsidR="0073263A" w:rsidRPr="00857244">
              <w:rPr>
                <w:rFonts w:ascii="Times New Roman" w:eastAsia="Times New Roman" w:hAnsi="Times New Roman" w:cs="Times New Roman"/>
                <w:w w:val="90"/>
                <w:sz w:val="24"/>
                <w:szCs w:val="24"/>
              </w:rPr>
              <w:t xml:space="preserve"> </w:t>
            </w:r>
            <w:r w:rsidRPr="00857244">
              <w:rPr>
                <w:rFonts w:ascii="Times New Roman" w:eastAsia="Times New Roman" w:hAnsi="Times New Roman" w:cs="Times New Roman"/>
                <w:w w:val="90"/>
                <w:sz w:val="24"/>
                <w:szCs w:val="24"/>
              </w:rPr>
              <w:t>Ütğm.</w:t>
            </w:r>
            <w:r w:rsidR="0073263A" w:rsidRPr="00857244">
              <w:rPr>
                <w:rFonts w:ascii="Times New Roman" w:eastAsia="Times New Roman" w:hAnsi="Times New Roman" w:cs="Times New Roman"/>
                <w:w w:val="90"/>
                <w:sz w:val="24"/>
                <w:szCs w:val="24"/>
              </w:rPr>
              <w:t xml:space="preserve"> </w:t>
            </w:r>
            <w:r w:rsidRPr="00857244">
              <w:rPr>
                <w:rFonts w:ascii="Times New Roman" w:eastAsia="Times New Roman" w:hAnsi="Times New Roman" w:cs="Times New Roman"/>
                <w:w w:val="90"/>
                <w:sz w:val="24"/>
                <w:szCs w:val="24"/>
              </w:rPr>
              <w:t>Veli UYSAL (Eskipazar İlçe Jand.</w:t>
            </w:r>
            <w:r w:rsidR="0073263A" w:rsidRPr="00857244">
              <w:rPr>
                <w:rFonts w:ascii="Times New Roman" w:eastAsia="Times New Roman" w:hAnsi="Times New Roman" w:cs="Times New Roman"/>
                <w:w w:val="90"/>
                <w:sz w:val="24"/>
                <w:szCs w:val="24"/>
              </w:rPr>
              <w:t xml:space="preserve"> </w:t>
            </w:r>
            <w:r w:rsidRPr="00857244">
              <w:rPr>
                <w:rFonts w:ascii="Times New Roman" w:eastAsia="Times New Roman" w:hAnsi="Times New Roman" w:cs="Times New Roman"/>
                <w:w w:val="90"/>
                <w:sz w:val="24"/>
                <w:szCs w:val="24"/>
              </w:rPr>
              <w:t>Kom.)</w:t>
            </w:r>
          </w:p>
          <w:p w:rsidR="00277DC1" w:rsidRPr="00857244" w:rsidRDefault="00277DC1" w:rsidP="00277DC1">
            <w:pPr>
              <w:pStyle w:val="ListeParagraf"/>
              <w:rPr>
                <w:rFonts w:ascii="Times New Roman" w:eastAsia="Times New Roman" w:hAnsi="Times New Roman" w:cs="Times New Roman"/>
                <w:w w:val="90"/>
                <w:sz w:val="24"/>
                <w:szCs w:val="24"/>
              </w:rPr>
            </w:pPr>
          </w:p>
          <w:p w:rsidR="002B1CB2" w:rsidRPr="00857244" w:rsidRDefault="002B1CB2" w:rsidP="00975727">
            <w:pPr>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Özel Kuruluşlar</w:t>
            </w:r>
          </w:p>
          <w:p w:rsidR="00277DC1" w:rsidRPr="00857244" w:rsidRDefault="00277DC1" w:rsidP="00975727">
            <w:pPr>
              <w:rPr>
                <w:rFonts w:ascii="Times New Roman" w:eastAsia="Times New Roman" w:hAnsi="Times New Roman" w:cs="Times New Roman"/>
                <w:b/>
                <w:w w:val="90"/>
                <w:sz w:val="24"/>
                <w:szCs w:val="24"/>
              </w:rPr>
            </w:pPr>
          </w:p>
          <w:p w:rsidR="002B1CB2" w:rsidRPr="00857244" w:rsidRDefault="002B1CB2" w:rsidP="00657212">
            <w:pPr>
              <w:pStyle w:val="ListeParagraf"/>
              <w:numPr>
                <w:ilvl w:val="0"/>
                <w:numId w:val="5"/>
              </w:numPr>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Melek Burcu ÖZTÜRK (Kardemir Eğitim Md.)</w:t>
            </w:r>
          </w:p>
          <w:p w:rsidR="002B1CB2" w:rsidRPr="00857244" w:rsidRDefault="002B1CB2" w:rsidP="00657212">
            <w:pPr>
              <w:pStyle w:val="ListeParagraf"/>
              <w:numPr>
                <w:ilvl w:val="0"/>
                <w:numId w:val="5"/>
              </w:numPr>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Hüseyin BALANTEKİN (Kardemir Güvenlik Müdürü)</w:t>
            </w:r>
          </w:p>
          <w:p w:rsidR="002B1CB2" w:rsidRPr="00857244" w:rsidRDefault="002B1CB2" w:rsidP="00657212">
            <w:pPr>
              <w:pStyle w:val="ListeParagraf"/>
              <w:numPr>
                <w:ilvl w:val="0"/>
                <w:numId w:val="5"/>
              </w:numPr>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Erdem PINARÖNÜ (İş Sağlığı ve Güvenliği Müdürü)</w:t>
            </w:r>
          </w:p>
          <w:p w:rsidR="002B1CB2" w:rsidRPr="00857244" w:rsidRDefault="002B1CB2" w:rsidP="00657212">
            <w:pPr>
              <w:pStyle w:val="ListeParagraf"/>
              <w:numPr>
                <w:ilvl w:val="0"/>
                <w:numId w:val="5"/>
              </w:numPr>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T.Kıvanç KASABALI (İris Akademi Müdürü)</w:t>
            </w:r>
          </w:p>
          <w:p w:rsidR="002B1CB2" w:rsidRPr="00857244" w:rsidRDefault="002B1CB2" w:rsidP="00657212">
            <w:pPr>
              <w:pStyle w:val="ListeParagraf"/>
              <w:numPr>
                <w:ilvl w:val="0"/>
                <w:numId w:val="5"/>
              </w:numPr>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İrfan IŞIK (Hayat İş Sağlığı ve Güvenliği Eğitim Danışmanlık A.Ş. Müdürü)</w:t>
            </w:r>
          </w:p>
          <w:p w:rsidR="002B1CB2" w:rsidRPr="00857244" w:rsidRDefault="002B1CB2" w:rsidP="00657212">
            <w:pPr>
              <w:pStyle w:val="ListeParagraf"/>
              <w:numPr>
                <w:ilvl w:val="0"/>
                <w:numId w:val="5"/>
              </w:numPr>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Tolgay KALYONCU (Sefine Tersanesi İSG Müdürü)</w:t>
            </w:r>
          </w:p>
          <w:p w:rsidR="002B1CB2" w:rsidRPr="00857244" w:rsidRDefault="002B1CB2" w:rsidP="00657212">
            <w:pPr>
              <w:pStyle w:val="ListeParagraf"/>
              <w:numPr>
                <w:ilvl w:val="0"/>
                <w:numId w:val="5"/>
              </w:numPr>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Ömer Faruk AKÇAY (TDF Karabük İl Temsilcisi)</w:t>
            </w:r>
          </w:p>
          <w:p w:rsidR="002B1CB2" w:rsidRPr="00857244" w:rsidRDefault="002B1CB2" w:rsidP="00657212">
            <w:pPr>
              <w:pStyle w:val="ListeParagraf"/>
              <w:numPr>
                <w:ilvl w:val="0"/>
                <w:numId w:val="5"/>
              </w:numPr>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Yasin HIDIR (Securitas Türkiye, Stratejik İstihdam Uzmanı)</w:t>
            </w:r>
          </w:p>
          <w:p w:rsidR="005552AE" w:rsidRPr="00857244" w:rsidRDefault="005552AE" w:rsidP="00657212">
            <w:pPr>
              <w:pStyle w:val="ListeParagraf"/>
              <w:numPr>
                <w:ilvl w:val="0"/>
                <w:numId w:val="5"/>
              </w:numPr>
              <w:rPr>
                <w:rFonts w:ascii="Times New Roman" w:eastAsia="Times New Roman" w:hAnsi="Times New Roman" w:cs="Times New Roman"/>
                <w:w w:val="90"/>
                <w:sz w:val="24"/>
                <w:szCs w:val="24"/>
              </w:rPr>
            </w:pPr>
          </w:p>
          <w:p w:rsidR="002B1CB2" w:rsidRPr="00857244" w:rsidRDefault="002B1CB2" w:rsidP="00975727">
            <w:pPr>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Mezunlarımız</w:t>
            </w:r>
          </w:p>
          <w:p w:rsidR="005552AE" w:rsidRPr="00857244" w:rsidRDefault="005552AE" w:rsidP="00975727">
            <w:pPr>
              <w:rPr>
                <w:rFonts w:ascii="Times New Roman" w:eastAsia="Times New Roman" w:hAnsi="Times New Roman" w:cs="Times New Roman"/>
                <w:b/>
                <w:w w:val="90"/>
                <w:sz w:val="24"/>
                <w:szCs w:val="24"/>
              </w:rPr>
            </w:pPr>
          </w:p>
          <w:p w:rsidR="00DF3FA1" w:rsidRPr="00857244" w:rsidRDefault="002B1CB2" w:rsidP="00657212">
            <w:pPr>
              <w:pStyle w:val="ListeParagraf"/>
              <w:numPr>
                <w:ilvl w:val="0"/>
                <w:numId w:val="6"/>
              </w:numPr>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Selahattin BÜYÜKBAÇ (İşler Kırtasiye, Mezun Öğrenci)</w:t>
            </w:r>
          </w:p>
        </w:tc>
      </w:tr>
      <w:tr w:rsidR="00DF3FA1" w:rsidRPr="00857244" w:rsidTr="00382A07">
        <w:trPr>
          <w:gridAfter w:val="1"/>
          <w:wAfter w:w="11" w:type="dxa"/>
          <w:jc w:val="center"/>
        </w:trPr>
        <w:tc>
          <w:tcPr>
            <w:tcW w:w="9277" w:type="dxa"/>
            <w:tcBorders>
              <w:top w:val="single" w:sz="12" w:space="0" w:color="auto"/>
              <w:bottom w:val="single" w:sz="12" w:space="0" w:color="auto"/>
            </w:tcBorders>
            <w:shd w:val="clear" w:color="auto" w:fill="E5DFEC" w:themeFill="accent4" w:themeFillTint="33"/>
            <w:vAlign w:val="center"/>
          </w:tcPr>
          <w:p w:rsidR="00DF3FA1" w:rsidRPr="00857244" w:rsidRDefault="00DF3FA1" w:rsidP="003B3432">
            <w:pPr>
              <w:jc w:val="center"/>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lastRenderedPageBreak/>
              <w:t>A.4. ULUSLARARASILAŞMA</w:t>
            </w:r>
          </w:p>
        </w:tc>
      </w:tr>
      <w:tr w:rsidR="00DF3FA1" w:rsidRPr="00857244" w:rsidTr="00382A07">
        <w:trPr>
          <w:gridAfter w:val="1"/>
          <w:wAfter w:w="11" w:type="dxa"/>
          <w:jc w:val="center"/>
        </w:trPr>
        <w:tc>
          <w:tcPr>
            <w:tcW w:w="9277" w:type="dxa"/>
            <w:tcBorders>
              <w:top w:val="single" w:sz="12" w:space="0" w:color="auto"/>
            </w:tcBorders>
            <w:vAlign w:val="center"/>
          </w:tcPr>
          <w:p w:rsidR="00DF3FA1" w:rsidRPr="00857244" w:rsidRDefault="00DF3FA1" w:rsidP="00975727">
            <w:pPr>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Karabük Üniversitesi Vizyonunda belirtilen “</w:t>
            </w:r>
            <w:r w:rsidR="00041EB6" w:rsidRPr="00857244">
              <w:rPr>
                <w:rFonts w:ascii="Times New Roman" w:eastAsia="Times New Roman" w:hAnsi="Times New Roman" w:cs="Times New Roman"/>
                <w:w w:val="90"/>
                <w:sz w:val="24"/>
                <w:szCs w:val="24"/>
              </w:rPr>
              <w:t>Uluslararasılaşma</w:t>
            </w:r>
            <w:r w:rsidRPr="00857244">
              <w:rPr>
                <w:rFonts w:ascii="Times New Roman" w:eastAsia="Times New Roman" w:hAnsi="Times New Roman" w:cs="Times New Roman"/>
                <w:w w:val="90"/>
                <w:sz w:val="24"/>
                <w:szCs w:val="24"/>
              </w:rPr>
              <w:t xml:space="preserve"> lider üniversite olmak” stratejisi doğrultusunda uluslararası bir üniversite olmak amacıyla kurumda </w:t>
            </w:r>
            <w:r w:rsidR="00041EB6" w:rsidRPr="00857244">
              <w:rPr>
                <w:rFonts w:ascii="Times New Roman" w:eastAsia="Times New Roman" w:hAnsi="Times New Roman" w:cs="Times New Roman"/>
                <w:w w:val="90"/>
                <w:sz w:val="24"/>
                <w:szCs w:val="24"/>
              </w:rPr>
              <w:t>Uluslararasılaşma</w:t>
            </w:r>
            <w:r w:rsidRPr="00857244">
              <w:rPr>
                <w:rFonts w:ascii="Times New Roman" w:eastAsia="Times New Roman" w:hAnsi="Times New Roman" w:cs="Times New Roman"/>
                <w:w w:val="90"/>
                <w:sz w:val="24"/>
                <w:szCs w:val="24"/>
              </w:rPr>
              <w:t xml:space="preserve"> faaliyetleri etkin bir şekilde yürütülmektedir. Uluslararasılaşma süreçlerinin yönetimi ve organizasyonel yapısı kurumsallaşmıştır. Kurumun 2021-2025 Stratejik Planında Vizyon: </w:t>
            </w:r>
            <w:r w:rsidR="00041EB6" w:rsidRPr="00857244">
              <w:rPr>
                <w:rFonts w:ascii="Times New Roman" w:eastAsia="Times New Roman" w:hAnsi="Times New Roman" w:cs="Times New Roman"/>
                <w:w w:val="90"/>
                <w:sz w:val="24"/>
                <w:szCs w:val="24"/>
              </w:rPr>
              <w:t>Uluslararasılaşma da</w:t>
            </w:r>
            <w:r w:rsidRPr="00857244">
              <w:rPr>
                <w:rFonts w:ascii="Times New Roman" w:eastAsia="Times New Roman" w:hAnsi="Times New Roman" w:cs="Times New Roman"/>
                <w:w w:val="90"/>
                <w:sz w:val="24"/>
                <w:szCs w:val="24"/>
              </w:rPr>
              <w:t xml:space="preserve"> lider üniversite olmak, Stratejik Amaç 1: Uluslararası bir üniversite olmak olarak belirlenmiş ve amaca ilişkin hedef, performans göstergeleri üniversitemizce takip edilmektedir. Performans göstergeleri aracılığıyla amaç ve hedeflerin gerçekleşme sonuçları altı aylık zaman sıklığında izlenerek sonuçlar yöneticilerin değerlendirilmesine sunulmak üzere yıllık olarak raporlanmaktadır. Kurumun</w:t>
            </w:r>
            <w:r w:rsidR="00041EB6" w:rsidRPr="00857244">
              <w:rPr>
                <w:rFonts w:ascii="Times New Roman" w:eastAsia="Times New Roman" w:hAnsi="Times New Roman" w:cs="Times New Roman"/>
                <w:w w:val="90"/>
                <w:sz w:val="24"/>
                <w:szCs w:val="24"/>
              </w:rPr>
              <w:t xml:space="preserve"> Uluslararasılaşma</w:t>
            </w:r>
            <w:r w:rsidRPr="00857244">
              <w:rPr>
                <w:rFonts w:ascii="Times New Roman" w:eastAsia="Times New Roman" w:hAnsi="Times New Roman" w:cs="Times New Roman"/>
                <w:w w:val="90"/>
                <w:sz w:val="24"/>
                <w:szCs w:val="24"/>
              </w:rPr>
              <w:t xml:space="preserve"> politikası bulunmaktadır. </w:t>
            </w:r>
          </w:p>
          <w:p w:rsidR="00545BE4" w:rsidRPr="00857244" w:rsidRDefault="00F70CE8" w:rsidP="00657212">
            <w:pPr>
              <w:pStyle w:val="ListeParagraf"/>
              <w:numPr>
                <w:ilvl w:val="0"/>
                <w:numId w:val="6"/>
              </w:numPr>
              <w:rPr>
                <w:rStyle w:val="Kpr"/>
                <w:rFonts w:ascii="Times New Roman" w:hAnsi="Times New Roman" w:cs="Times New Roman"/>
                <w:color w:val="0070C0"/>
                <w:sz w:val="24"/>
                <w:szCs w:val="24"/>
              </w:rPr>
            </w:pPr>
            <w:hyperlink r:id="rId32" w:history="1">
              <w:r w:rsidR="00DF3FA1" w:rsidRPr="00857244">
                <w:rPr>
                  <w:rStyle w:val="Kpr"/>
                  <w:rFonts w:ascii="Times New Roman" w:hAnsi="Times New Roman" w:cs="Times New Roman"/>
                  <w:color w:val="0070C0"/>
                  <w:sz w:val="24"/>
                  <w:szCs w:val="24"/>
                </w:rPr>
                <w:t>https://strateji.karabuk.edu.tr/yuklenen/dosyalar/stratejik_plan.pdf</w:t>
              </w:r>
            </w:hyperlink>
            <w:r w:rsidR="00545BE4" w:rsidRPr="00857244">
              <w:rPr>
                <w:rStyle w:val="Kpr"/>
                <w:rFonts w:ascii="Times New Roman" w:hAnsi="Times New Roman" w:cs="Times New Roman"/>
                <w:color w:val="0070C0"/>
                <w:sz w:val="24"/>
                <w:szCs w:val="24"/>
              </w:rPr>
              <w:t xml:space="preserve"> </w:t>
            </w:r>
          </w:p>
          <w:p w:rsidR="00DF3FA1" w:rsidRPr="00857244" w:rsidRDefault="00F70CE8" w:rsidP="00657212">
            <w:pPr>
              <w:pStyle w:val="ListeParagraf"/>
              <w:numPr>
                <w:ilvl w:val="0"/>
                <w:numId w:val="6"/>
              </w:numPr>
              <w:rPr>
                <w:rFonts w:ascii="Times New Roman" w:eastAsia="Times New Roman" w:hAnsi="Times New Roman" w:cs="Times New Roman"/>
                <w:color w:val="0070C0"/>
                <w:w w:val="90"/>
                <w:sz w:val="24"/>
                <w:szCs w:val="24"/>
              </w:rPr>
            </w:pPr>
            <w:hyperlink r:id="rId33" w:history="1">
              <w:r w:rsidR="00545BE4" w:rsidRPr="00857244">
                <w:rPr>
                  <w:rStyle w:val="Kpr"/>
                  <w:rFonts w:ascii="Times New Roman" w:eastAsia="Times New Roman" w:hAnsi="Times New Roman" w:cs="Times New Roman"/>
                  <w:color w:val="0070C0"/>
                  <w:w w:val="90"/>
                  <w:sz w:val="24"/>
                  <w:szCs w:val="24"/>
                </w:rPr>
                <w:t>https://kalite.karabuk.edu.tr/icerikGoster.aspx?K=S&amp;id=33&amp;BA=index.aspx</w:t>
              </w:r>
            </w:hyperlink>
            <w:r w:rsidR="00DF3FA1" w:rsidRPr="00857244">
              <w:rPr>
                <w:rFonts w:ascii="Times New Roman" w:eastAsia="Times New Roman" w:hAnsi="Times New Roman" w:cs="Times New Roman"/>
                <w:color w:val="0070C0"/>
                <w:w w:val="90"/>
                <w:sz w:val="24"/>
                <w:szCs w:val="24"/>
              </w:rPr>
              <w:t xml:space="preserve"> </w:t>
            </w:r>
          </w:p>
          <w:p w:rsidR="00DF3FA1" w:rsidRPr="00857244" w:rsidRDefault="00DF3FA1" w:rsidP="00975727">
            <w:pPr>
              <w:rPr>
                <w:rFonts w:ascii="Times New Roman" w:eastAsia="Times New Roman" w:hAnsi="Times New Roman" w:cs="Times New Roman"/>
                <w:w w:val="90"/>
                <w:sz w:val="24"/>
                <w:szCs w:val="24"/>
              </w:rPr>
            </w:pPr>
          </w:p>
        </w:tc>
      </w:tr>
      <w:tr w:rsidR="006626EA" w:rsidRPr="00857244" w:rsidTr="00165159">
        <w:tblPrEx>
          <w:tblBorders>
            <w:insideH w:val="none" w:sz="0" w:space="0" w:color="auto"/>
            <w:insideV w:val="none" w:sz="0" w:space="0" w:color="auto"/>
          </w:tblBorders>
        </w:tblPrEx>
        <w:trPr>
          <w:jc w:val="center"/>
        </w:trPr>
        <w:tc>
          <w:tcPr>
            <w:tcW w:w="9288" w:type="dxa"/>
            <w:gridSpan w:val="2"/>
            <w:tcBorders>
              <w:top w:val="single" w:sz="12" w:space="0" w:color="auto"/>
              <w:bottom w:val="single" w:sz="12" w:space="0" w:color="auto"/>
            </w:tcBorders>
            <w:shd w:val="clear" w:color="auto" w:fill="FBD4B4" w:themeFill="accent6" w:themeFillTint="66"/>
          </w:tcPr>
          <w:p w:rsidR="006626EA" w:rsidRPr="00857244" w:rsidRDefault="006626EA" w:rsidP="00975727">
            <w:pPr>
              <w:jc w:val="center"/>
              <w:rPr>
                <w:rFonts w:ascii="Times New Roman" w:eastAsia="Times New Roman" w:hAnsi="Times New Roman" w:cs="Times New Roman"/>
                <w:b/>
                <w:w w:val="90"/>
                <w:sz w:val="24"/>
                <w:szCs w:val="24"/>
              </w:rPr>
            </w:pPr>
          </w:p>
          <w:p w:rsidR="006626EA" w:rsidRPr="00857244" w:rsidRDefault="006626EA" w:rsidP="00975727">
            <w:pPr>
              <w:jc w:val="center"/>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B. EĞİTİM ÖĞRETİM</w:t>
            </w:r>
          </w:p>
          <w:p w:rsidR="006626EA" w:rsidRPr="00857244" w:rsidRDefault="006626EA" w:rsidP="00975727">
            <w:pPr>
              <w:jc w:val="center"/>
              <w:rPr>
                <w:rFonts w:ascii="Times New Roman" w:eastAsia="Times New Roman" w:hAnsi="Times New Roman" w:cs="Times New Roman"/>
                <w:w w:val="90"/>
                <w:sz w:val="24"/>
                <w:szCs w:val="24"/>
              </w:rPr>
            </w:pPr>
          </w:p>
        </w:tc>
      </w:tr>
      <w:tr w:rsidR="006626EA" w:rsidRPr="00857244" w:rsidTr="00165159">
        <w:tblPrEx>
          <w:tblBorders>
            <w:insideH w:val="none" w:sz="0" w:space="0" w:color="auto"/>
            <w:insideV w:val="none" w:sz="0" w:space="0" w:color="auto"/>
          </w:tblBorders>
        </w:tblPrEx>
        <w:trPr>
          <w:jc w:val="center"/>
        </w:trPr>
        <w:tc>
          <w:tcPr>
            <w:tcW w:w="9288" w:type="dxa"/>
            <w:gridSpan w:val="2"/>
            <w:tcBorders>
              <w:top w:val="nil"/>
              <w:bottom w:val="single" w:sz="12" w:space="0" w:color="auto"/>
            </w:tcBorders>
            <w:shd w:val="clear" w:color="auto" w:fill="E5DFEC" w:themeFill="accent4" w:themeFillTint="33"/>
            <w:vAlign w:val="center"/>
          </w:tcPr>
          <w:p w:rsidR="006626EA" w:rsidRPr="00857244" w:rsidRDefault="006626EA" w:rsidP="003B3432">
            <w:pPr>
              <w:jc w:val="center"/>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B.1. PROGRAM TASARIMI, DEĞERLENDİRMESİ VE GÜNCELLENMESİ</w:t>
            </w:r>
          </w:p>
        </w:tc>
      </w:tr>
      <w:tr w:rsidR="006626EA" w:rsidRPr="00857244" w:rsidTr="00165159">
        <w:tblPrEx>
          <w:tblBorders>
            <w:insideH w:val="none" w:sz="0" w:space="0" w:color="auto"/>
            <w:insideV w:val="none" w:sz="0" w:space="0" w:color="auto"/>
          </w:tblBorders>
        </w:tblPrEx>
        <w:trPr>
          <w:trHeight w:val="225"/>
          <w:jc w:val="center"/>
        </w:trPr>
        <w:tc>
          <w:tcPr>
            <w:tcW w:w="9288" w:type="dxa"/>
            <w:gridSpan w:val="2"/>
            <w:tcBorders>
              <w:top w:val="single" w:sz="12" w:space="0" w:color="auto"/>
              <w:bottom w:val="single" w:sz="2" w:space="0" w:color="auto"/>
            </w:tcBorders>
            <w:vAlign w:val="center"/>
          </w:tcPr>
          <w:p w:rsidR="006626EA" w:rsidRPr="00857244" w:rsidRDefault="006626EA" w:rsidP="00975727">
            <w:pPr>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 xml:space="preserve">B.1.1. Program </w:t>
            </w:r>
            <w:r w:rsidR="007535CC" w:rsidRPr="00857244">
              <w:rPr>
                <w:rFonts w:ascii="Times New Roman" w:eastAsia="Times New Roman" w:hAnsi="Times New Roman" w:cs="Times New Roman"/>
                <w:b/>
                <w:w w:val="90"/>
                <w:sz w:val="24"/>
                <w:szCs w:val="24"/>
              </w:rPr>
              <w:t>Tasarımı ve Onayı</w:t>
            </w:r>
          </w:p>
          <w:p w:rsidR="006626EA" w:rsidRPr="00857244" w:rsidRDefault="006626EA" w:rsidP="00975727">
            <w:pPr>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Programın tasarımı, öğretim programının amaçlarına ve kazandırmayı hedeflediği öğrenme çıktılarına uygun olarak gerçekleştirilmektedir. İlgili program amaçları ve öğrenme çıktıları Karabük Üniversitesi senatosunun alt komisyonu olan Eğitim Komisyonu tarafından takip edilmektedir. Programın eğitim amaç ve hedefleri ile ilgili profili üniversite web sayfasında yer alan Akademik Kredi Transfer Sistemi (AKTS) başlığında yer almaktadır.</w:t>
            </w:r>
          </w:p>
          <w:p w:rsidR="006626EA" w:rsidRPr="00857244" w:rsidRDefault="006626EA" w:rsidP="00975727">
            <w:pPr>
              <w:jc w:val="both"/>
              <w:rPr>
                <w:rFonts w:ascii="Times New Roman" w:eastAsia="Times New Roman" w:hAnsi="Times New Roman" w:cs="Times New Roman"/>
                <w:w w:val="90"/>
                <w:sz w:val="24"/>
                <w:szCs w:val="24"/>
              </w:rPr>
            </w:pPr>
          </w:p>
          <w:p w:rsidR="006626EA" w:rsidRPr="00857244" w:rsidRDefault="00F70CE8" w:rsidP="00657212">
            <w:pPr>
              <w:pStyle w:val="ListeParagraf"/>
              <w:numPr>
                <w:ilvl w:val="0"/>
                <w:numId w:val="6"/>
              </w:numPr>
              <w:rPr>
                <w:rStyle w:val="Kpr"/>
                <w:rFonts w:ascii="Times New Roman" w:hAnsi="Times New Roman" w:cs="Times New Roman"/>
                <w:color w:val="0070C0"/>
                <w:sz w:val="24"/>
                <w:szCs w:val="24"/>
              </w:rPr>
            </w:pPr>
            <w:hyperlink r:id="rId34" w:history="1">
              <w:r w:rsidR="006626EA" w:rsidRPr="00857244">
                <w:rPr>
                  <w:rStyle w:val="Kpr"/>
                  <w:rFonts w:ascii="Times New Roman" w:hAnsi="Times New Roman" w:cs="Times New Roman"/>
                  <w:color w:val="0070C0"/>
                  <w:sz w:val="24"/>
                  <w:szCs w:val="24"/>
                </w:rPr>
                <w:t>https://obs.karabuk.edu.tr/oibs/bologna/start.aspx?gkm=00103773533330366003220237840229236582355753222436720</w:t>
              </w:r>
            </w:hyperlink>
            <w:r w:rsidR="006626EA" w:rsidRPr="00165159">
              <w:rPr>
                <w:rStyle w:val="Kpr"/>
                <w:rFonts w:ascii="Times New Roman" w:hAnsi="Times New Roman" w:cs="Times New Roman"/>
                <w:color w:val="auto"/>
                <w:sz w:val="24"/>
                <w:szCs w:val="24"/>
                <w:u w:val="none"/>
              </w:rPr>
              <w:t xml:space="preserve"> (AKTS Bilgi Paketi)</w:t>
            </w:r>
          </w:p>
          <w:p w:rsidR="006626EA" w:rsidRPr="00857244" w:rsidRDefault="006626EA" w:rsidP="00975727">
            <w:pPr>
              <w:jc w:val="both"/>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 xml:space="preserve">Üniversite’nin misyon ve vizyonu, eğitim programının akademik ve mesleki temel alan yeterlilikleri ve Türkiye Yüksek Öğretim Yeterlilikler Çerçevesi (TYYÇ) Temel Alan Yeterlilikleri ile Yükseköğretimde Uygulamalı Eğitimler Çerçeve Yönetmeliği esas alınarak programın amaç, yeterlilik ve kazandırmayı hedeflediği öğrenme çıktılarının güncellenme çalışmaları devam etmektedir. </w:t>
            </w:r>
          </w:p>
          <w:p w:rsidR="006626EA" w:rsidRPr="00857244" w:rsidRDefault="006626EA" w:rsidP="00975727">
            <w:pPr>
              <w:jc w:val="both"/>
              <w:rPr>
                <w:rFonts w:ascii="Times New Roman" w:eastAsia="Times New Roman" w:hAnsi="Times New Roman" w:cs="Times New Roman"/>
                <w:w w:val="90"/>
                <w:sz w:val="24"/>
                <w:szCs w:val="24"/>
              </w:rPr>
            </w:pPr>
          </w:p>
          <w:p w:rsidR="006626EA" w:rsidRPr="00857244" w:rsidRDefault="00F70CE8" w:rsidP="00657212">
            <w:pPr>
              <w:pStyle w:val="ListeParagraf"/>
              <w:numPr>
                <w:ilvl w:val="0"/>
                <w:numId w:val="6"/>
              </w:numPr>
              <w:rPr>
                <w:rStyle w:val="Kpr"/>
                <w:rFonts w:ascii="Times New Roman" w:hAnsi="Times New Roman" w:cs="Times New Roman"/>
                <w:color w:val="0070C0"/>
                <w:sz w:val="24"/>
                <w:szCs w:val="24"/>
              </w:rPr>
            </w:pPr>
            <w:hyperlink r:id="rId35" w:history="1">
              <w:r w:rsidR="006626EA" w:rsidRPr="00857244">
                <w:rPr>
                  <w:rStyle w:val="Kpr"/>
                  <w:rFonts w:ascii="Times New Roman" w:hAnsi="Times New Roman" w:cs="Times New Roman"/>
                  <w:color w:val="0070C0"/>
                  <w:sz w:val="24"/>
                  <w:szCs w:val="24"/>
                </w:rPr>
                <w:t>https://obs.karabuk.edu.tr/oibs/bologna/index.aspx?lang=tr&amp;curOp=showPac&amp;curUnit=5300&amp;curSunit=5856</w:t>
              </w:r>
            </w:hyperlink>
            <w:r w:rsidR="006626EA" w:rsidRPr="00857244">
              <w:rPr>
                <w:rStyle w:val="Kpr"/>
                <w:rFonts w:ascii="Times New Roman" w:hAnsi="Times New Roman" w:cs="Times New Roman"/>
                <w:color w:val="0070C0"/>
                <w:sz w:val="24"/>
                <w:szCs w:val="24"/>
              </w:rPr>
              <w:t xml:space="preserve"> </w:t>
            </w:r>
          </w:p>
          <w:p w:rsidR="006626EA" w:rsidRPr="00857244" w:rsidRDefault="00F70CE8" w:rsidP="00657212">
            <w:pPr>
              <w:pStyle w:val="ListeParagraf"/>
              <w:numPr>
                <w:ilvl w:val="0"/>
                <w:numId w:val="6"/>
              </w:numPr>
              <w:rPr>
                <w:rStyle w:val="Kpr"/>
                <w:rFonts w:ascii="Times New Roman" w:hAnsi="Times New Roman" w:cs="Times New Roman"/>
                <w:color w:val="0070C0"/>
                <w:sz w:val="24"/>
                <w:szCs w:val="24"/>
              </w:rPr>
            </w:pPr>
            <w:hyperlink r:id="rId36" w:history="1">
              <w:r w:rsidR="006626EA" w:rsidRPr="00857244">
                <w:rPr>
                  <w:rStyle w:val="Kpr"/>
                  <w:rFonts w:ascii="Times New Roman" w:hAnsi="Times New Roman" w:cs="Times New Roman"/>
                  <w:color w:val="0070C0"/>
                  <w:sz w:val="24"/>
                  <w:szCs w:val="24"/>
                </w:rPr>
                <w:t>https://obs.karabuk.edu.tr/oibs/bologna/index.aspx?lang=tr&amp;curOp=showPac&amp;curUnit=5300&amp;curSunit=5858</w:t>
              </w:r>
            </w:hyperlink>
          </w:p>
          <w:p w:rsidR="006626EA" w:rsidRPr="00857244" w:rsidRDefault="006626EA" w:rsidP="00975727">
            <w:pPr>
              <w:jc w:val="both"/>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 xml:space="preserve">Örgün eğitime ek olarak programdaki eğitim ve öğretim süreçlerinde Karabük Üniversitesi Uzaktan Eğitim Uygulama ve Araştırma Merkezi (KBUZEM) yönetmeliği esaslarına göre uzaktan eğitim süreçleri Adobe Connect ve Microsoft Teams ile yürütülmektedir. Çevrimiçi erişim ve derslere katılım hususlarında yardım ve destek bilgileri </w:t>
            </w:r>
            <w:hyperlink r:id="rId37" w:history="1">
              <w:r w:rsidRPr="00857244">
                <w:rPr>
                  <w:rFonts w:ascii="Times New Roman" w:eastAsia="Times New Roman" w:hAnsi="Times New Roman" w:cs="Times New Roman"/>
                  <w:w w:val="90"/>
                  <w:sz w:val="24"/>
                  <w:szCs w:val="24"/>
                </w:rPr>
                <w:t>https://kbuzem.karabuk.edu.tr/</w:t>
              </w:r>
            </w:hyperlink>
            <w:r w:rsidRPr="00857244">
              <w:rPr>
                <w:rFonts w:ascii="Times New Roman" w:eastAsia="Times New Roman" w:hAnsi="Times New Roman" w:cs="Times New Roman"/>
                <w:w w:val="90"/>
                <w:sz w:val="24"/>
                <w:szCs w:val="24"/>
              </w:rPr>
              <w:t xml:space="preserve"> web sitesinde bulunmaktadır.</w:t>
            </w:r>
          </w:p>
          <w:p w:rsidR="006626EA" w:rsidRPr="00857244" w:rsidRDefault="006626EA" w:rsidP="00975727">
            <w:pPr>
              <w:jc w:val="both"/>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b/>
                <w:w w:val="90"/>
                <w:sz w:val="24"/>
                <w:szCs w:val="24"/>
              </w:rPr>
              <w:t>Olgunluk Düzeyi:</w:t>
            </w:r>
            <w:r w:rsidRPr="00857244">
              <w:rPr>
                <w:rFonts w:ascii="Times New Roman" w:eastAsia="Times New Roman" w:hAnsi="Times New Roman" w:cs="Times New Roman"/>
                <w:w w:val="90"/>
                <w:sz w:val="24"/>
                <w:szCs w:val="24"/>
              </w:rPr>
              <w:t xml:space="preserve"> Programın tasarım ve onay süreçleri izlenmekte ve iyileştirilmektedir.</w:t>
            </w:r>
          </w:p>
          <w:p w:rsidR="006626EA" w:rsidRPr="00857244" w:rsidRDefault="006626EA" w:rsidP="00975727">
            <w:pPr>
              <w:jc w:val="both"/>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Kanıtlar</w:t>
            </w:r>
            <w:r w:rsidR="005877FC" w:rsidRPr="00857244">
              <w:rPr>
                <w:rFonts w:ascii="Times New Roman" w:eastAsia="Times New Roman" w:hAnsi="Times New Roman" w:cs="Times New Roman"/>
                <w:b/>
                <w:w w:val="90"/>
                <w:sz w:val="24"/>
                <w:szCs w:val="24"/>
              </w:rPr>
              <w:t>:</w:t>
            </w:r>
          </w:p>
          <w:p w:rsidR="006626EA" w:rsidRPr="00857244" w:rsidRDefault="00F70CE8" w:rsidP="00657212">
            <w:pPr>
              <w:pStyle w:val="ListeParagraf"/>
              <w:numPr>
                <w:ilvl w:val="0"/>
                <w:numId w:val="6"/>
              </w:numPr>
              <w:rPr>
                <w:rStyle w:val="Kpr"/>
                <w:rFonts w:ascii="Times New Roman" w:hAnsi="Times New Roman" w:cs="Times New Roman"/>
                <w:color w:val="0070C0"/>
                <w:sz w:val="24"/>
                <w:szCs w:val="24"/>
              </w:rPr>
            </w:pPr>
            <w:hyperlink r:id="rId38">
              <w:r w:rsidR="006626EA" w:rsidRPr="00857244">
                <w:rPr>
                  <w:rStyle w:val="Kpr"/>
                  <w:rFonts w:ascii="Times New Roman" w:hAnsi="Times New Roman" w:cs="Times New Roman"/>
                  <w:color w:val="0070C0"/>
                  <w:sz w:val="24"/>
                  <w:szCs w:val="24"/>
                </w:rPr>
                <w:t>SA_2 2021 Yılı İzleme Raporu.pdf</w:t>
              </w:r>
            </w:hyperlink>
          </w:p>
          <w:p w:rsidR="006626EA" w:rsidRPr="00857244" w:rsidRDefault="00F70CE8" w:rsidP="00657212">
            <w:pPr>
              <w:pStyle w:val="ListeParagraf"/>
              <w:numPr>
                <w:ilvl w:val="0"/>
                <w:numId w:val="6"/>
              </w:numPr>
              <w:rPr>
                <w:rStyle w:val="Kpr"/>
                <w:rFonts w:ascii="Times New Roman" w:hAnsi="Times New Roman" w:cs="Times New Roman"/>
                <w:color w:val="0070C0"/>
                <w:sz w:val="24"/>
                <w:szCs w:val="24"/>
              </w:rPr>
            </w:pPr>
            <w:hyperlink r:id="rId39" w:history="1">
              <w:r w:rsidR="006626EA" w:rsidRPr="00857244">
                <w:rPr>
                  <w:rStyle w:val="Kpr"/>
                  <w:rFonts w:ascii="Times New Roman" w:hAnsi="Times New Roman" w:cs="Times New Roman"/>
                  <w:color w:val="0070C0"/>
                  <w:sz w:val="24"/>
                  <w:szCs w:val="24"/>
                </w:rPr>
                <w:t>SA_2 2021 Yılı Değerlendirme Raporu.pdf</w:t>
              </w:r>
            </w:hyperlink>
          </w:p>
          <w:p w:rsidR="006626EA" w:rsidRPr="00857244" w:rsidRDefault="00F70CE8" w:rsidP="00657212">
            <w:pPr>
              <w:pStyle w:val="ListeParagraf"/>
              <w:numPr>
                <w:ilvl w:val="0"/>
                <w:numId w:val="6"/>
              </w:numPr>
              <w:rPr>
                <w:rStyle w:val="Kpr"/>
                <w:rFonts w:ascii="Times New Roman" w:hAnsi="Times New Roman" w:cs="Times New Roman"/>
                <w:color w:val="0070C0"/>
                <w:sz w:val="24"/>
                <w:szCs w:val="24"/>
              </w:rPr>
            </w:pPr>
            <w:hyperlink r:id="rId40">
              <w:r w:rsidR="006626EA" w:rsidRPr="00857244">
                <w:rPr>
                  <w:rStyle w:val="Kpr"/>
                  <w:rFonts w:ascii="Times New Roman" w:hAnsi="Times New Roman" w:cs="Times New Roman"/>
                  <w:color w:val="0070C0"/>
                  <w:sz w:val="24"/>
                  <w:szCs w:val="24"/>
                </w:rPr>
                <w:t>KBÜ-Eğitim Politikası Metni.pdf</w:t>
              </w:r>
            </w:hyperlink>
          </w:p>
          <w:p w:rsidR="006626EA" w:rsidRPr="00857244" w:rsidRDefault="00F70CE8" w:rsidP="00657212">
            <w:pPr>
              <w:pStyle w:val="ListeParagraf"/>
              <w:numPr>
                <w:ilvl w:val="0"/>
                <w:numId w:val="6"/>
              </w:numPr>
              <w:rPr>
                <w:rStyle w:val="Kpr"/>
                <w:rFonts w:ascii="Times New Roman" w:hAnsi="Times New Roman" w:cs="Times New Roman"/>
                <w:color w:val="0070C0"/>
                <w:sz w:val="24"/>
                <w:szCs w:val="24"/>
              </w:rPr>
            </w:pPr>
            <w:hyperlink r:id="rId41">
              <w:r w:rsidR="006626EA" w:rsidRPr="00857244">
                <w:rPr>
                  <w:rStyle w:val="Kpr"/>
                  <w:rFonts w:ascii="Times New Roman" w:hAnsi="Times New Roman" w:cs="Times New Roman"/>
                  <w:color w:val="0070C0"/>
                  <w:sz w:val="24"/>
                  <w:szCs w:val="24"/>
                </w:rPr>
                <w:t>Diploma ve Diploma Eki Teslim Defteri.pdf</w:t>
              </w:r>
            </w:hyperlink>
          </w:p>
          <w:p w:rsidR="006626EA" w:rsidRPr="00857244" w:rsidRDefault="00F70CE8" w:rsidP="00657212">
            <w:pPr>
              <w:pStyle w:val="ListeParagraf"/>
              <w:numPr>
                <w:ilvl w:val="0"/>
                <w:numId w:val="6"/>
              </w:numPr>
              <w:rPr>
                <w:rStyle w:val="Kpr"/>
                <w:rFonts w:ascii="Times New Roman" w:hAnsi="Times New Roman" w:cs="Times New Roman"/>
                <w:color w:val="0070C0"/>
                <w:sz w:val="24"/>
                <w:szCs w:val="24"/>
              </w:rPr>
            </w:pPr>
            <w:hyperlink r:id="rId42">
              <w:r w:rsidR="006626EA" w:rsidRPr="00857244">
                <w:rPr>
                  <w:rStyle w:val="Kpr"/>
                  <w:rFonts w:ascii="Times New Roman" w:hAnsi="Times New Roman" w:cs="Times New Roman"/>
                  <w:color w:val="0070C0"/>
                  <w:sz w:val="24"/>
                  <w:szCs w:val="24"/>
                </w:rPr>
                <w:t>Türkçe-Öğrenci Microsoft Teams Kılavuz.pdf</w:t>
              </w:r>
            </w:hyperlink>
          </w:p>
          <w:p w:rsidR="006626EA" w:rsidRPr="00857244" w:rsidRDefault="006626EA" w:rsidP="00975727">
            <w:pPr>
              <w:rPr>
                <w:rFonts w:ascii="Times New Roman" w:eastAsia="Times New Roman" w:hAnsi="Times New Roman" w:cs="Times New Roman"/>
                <w:w w:val="90"/>
                <w:sz w:val="24"/>
                <w:szCs w:val="24"/>
              </w:rPr>
            </w:pPr>
          </w:p>
        </w:tc>
      </w:tr>
      <w:tr w:rsidR="006626EA" w:rsidRPr="00857244" w:rsidTr="00165159">
        <w:tblPrEx>
          <w:tblBorders>
            <w:insideH w:val="none" w:sz="0" w:space="0" w:color="auto"/>
            <w:insideV w:val="none" w:sz="0" w:space="0" w:color="auto"/>
          </w:tblBorders>
        </w:tblPrEx>
        <w:trPr>
          <w:trHeight w:val="255"/>
          <w:jc w:val="center"/>
        </w:trPr>
        <w:tc>
          <w:tcPr>
            <w:tcW w:w="9288" w:type="dxa"/>
            <w:gridSpan w:val="2"/>
            <w:tcBorders>
              <w:top w:val="single" w:sz="2" w:space="0" w:color="auto"/>
              <w:bottom w:val="single" w:sz="2" w:space="0" w:color="auto"/>
            </w:tcBorders>
            <w:vAlign w:val="center"/>
          </w:tcPr>
          <w:p w:rsidR="006626EA" w:rsidRPr="00857244" w:rsidRDefault="006626EA" w:rsidP="00975727">
            <w:pPr>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 xml:space="preserve">B.1.2. Programın </w:t>
            </w:r>
            <w:r w:rsidR="00B50563" w:rsidRPr="00857244">
              <w:rPr>
                <w:rFonts w:ascii="Times New Roman" w:eastAsia="Times New Roman" w:hAnsi="Times New Roman" w:cs="Times New Roman"/>
                <w:b/>
                <w:w w:val="90"/>
                <w:sz w:val="24"/>
                <w:szCs w:val="24"/>
              </w:rPr>
              <w:t>Ders Dağılım Dengesi</w:t>
            </w:r>
          </w:p>
          <w:p w:rsidR="006626EA" w:rsidRPr="00857244" w:rsidRDefault="006626EA" w:rsidP="00975727">
            <w:pPr>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 xml:space="preserve">Akademik kurul dönemlik olarak toplanarak ilgili dönemde programda açılacak zorunlu ve seçmeli dersleri belirlemektedir. İlgili kararlar üniversite senato kararı ile yürürlüğe girmektedir. Öğrenciler ders kayıt işlemlerini Öğrenci Bilgi Sistemi (OBS) </w:t>
            </w:r>
            <w:hyperlink r:id="rId43" w:history="1">
              <w:r w:rsidRPr="00857244">
                <w:rPr>
                  <w:rStyle w:val="Kpr"/>
                  <w:rFonts w:ascii="Times New Roman" w:hAnsi="Times New Roman" w:cs="Times New Roman"/>
                  <w:color w:val="0070C0"/>
                  <w:sz w:val="24"/>
                  <w:szCs w:val="24"/>
                </w:rPr>
                <w:t>https://obs.karabuk.edu.tr/</w:t>
              </w:r>
            </w:hyperlink>
            <w:r w:rsidRPr="00857244">
              <w:rPr>
                <w:rStyle w:val="Kpr"/>
                <w:rFonts w:ascii="Times New Roman" w:hAnsi="Times New Roman" w:cs="Times New Roman"/>
                <w:color w:val="0070C0"/>
                <w:sz w:val="24"/>
                <w:szCs w:val="24"/>
              </w:rPr>
              <w:t xml:space="preserve"> </w:t>
            </w:r>
            <w:r w:rsidRPr="00857244">
              <w:rPr>
                <w:rFonts w:ascii="Times New Roman" w:eastAsia="Times New Roman" w:hAnsi="Times New Roman" w:cs="Times New Roman"/>
                <w:w w:val="90"/>
                <w:sz w:val="24"/>
                <w:szCs w:val="24"/>
              </w:rPr>
              <w:t xml:space="preserve"> üzerinden yaparak akademik danışmanlarının onayına sunmaktadır. </w:t>
            </w:r>
          </w:p>
          <w:p w:rsidR="006626EA" w:rsidRPr="00857244" w:rsidRDefault="006626EA" w:rsidP="00975727">
            <w:pPr>
              <w:jc w:val="both"/>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 xml:space="preserve">Programda öğrenciler Üniversite Seçmeli Dersleri (ÜSD) havuzundan çeşitli yönlerden gelişimlerine ve ilgi alanlarına yönelik dersler almaktadır. Programda Üniversite Seçmeli Ders Yönergesi gereği öğrenciler, ön lisans mezuniyeti için her sene iki adet olmak üzere toplamda dört farklı ÜSD almak ve </w:t>
            </w:r>
            <w:r w:rsidRPr="00857244">
              <w:rPr>
                <w:rFonts w:ascii="Times New Roman" w:eastAsia="Times New Roman" w:hAnsi="Times New Roman" w:cs="Times New Roman"/>
                <w:w w:val="90"/>
                <w:sz w:val="24"/>
                <w:szCs w:val="24"/>
              </w:rPr>
              <w:lastRenderedPageBreak/>
              <w:t>başarılı olmak zorundadır.</w:t>
            </w:r>
          </w:p>
          <w:p w:rsidR="006626EA" w:rsidRPr="00857244" w:rsidRDefault="006626EA" w:rsidP="00975727">
            <w:pPr>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Mevcut müfredat için ders ekleme-ders silme önerileri ilgili yılın akademik takvimine uygun olarak birim komisyonunca görüşülüp Üniversite Eğitim Komisyonu’na bildirilmektedir.</w:t>
            </w:r>
          </w:p>
          <w:p w:rsidR="006626EA" w:rsidRPr="00857244" w:rsidRDefault="006626EA" w:rsidP="00975727">
            <w:pPr>
              <w:rPr>
                <w:rFonts w:ascii="Times New Roman" w:eastAsia="Times New Roman" w:hAnsi="Times New Roman" w:cs="Times New Roman"/>
                <w:w w:val="90"/>
                <w:sz w:val="24"/>
                <w:szCs w:val="24"/>
              </w:rPr>
            </w:pPr>
          </w:p>
          <w:p w:rsidR="006626EA" w:rsidRPr="00857244" w:rsidRDefault="006626EA" w:rsidP="00975727">
            <w:pPr>
              <w:rPr>
                <w:rFonts w:ascii="Times New Roman" w:eastAsia="Times New Roman" w:hAnsi="Times New Roman" w:cs="Times New Roman"/>
                <w:w w:val="90"/>
                <w:sz w:val="24"/>
                <w:szCs w:val="24"/>
              </w:rPr>
            </w:pPr>
            <w:r w:rsidRPr="00857244">
              <w:rPr>
                <w:rFonts w:ascii="Times New Roman" w:eastAsia="Times New Roman" w:hAnsi="Times New Roman" w:cs="Times New Roman"/>
                <w:b/>
                <w:w w:val="90"/>
                <w:sz w:val="24"/>
                <w:szCs w:val="24"/>
              </w:rPr>
              <w:t>Olgunluk Düzeyi:</w:t>
            </w:r>
            <w:r w:rsidRPr="00857244">
              <w:rPr>
                <w:rFonts w:ascii="Times New Roman" w:eastAsia="Times New Roman" w:hAnsi="Times New Roman" w:cs="Times New Roman"/>
                <w:w w:val="90"/>
                <w:sz w:val="24"/>
                <w:szCs w:val="24"/>
              </w:rPr>
              <w:t xml:space="preserve"> Programın ders dağılım dengesi izlenmekte ve iyileştirilmektedir.</w:t>
            </w:r>
          </w:p>
          <w:p w:rsidR="006626EA" w:rsidRPr="00857244" w:rsidRDefault="006626EA" w:rsidP="00975727">
            <w:pPr>
              <w:rPr>
                <w:rFonts w:ascii="Times New Roman" w:eastAsia="Times New Roman" w:hAnsi="Times New Roman" w:cs="Times New Roman"/>
                <w:w w:val="90"/>
                <w:sz w:val="24"/>
                <w:szCs w:val="24"/>
              </w:rPr>
            </w:pPr>
          </w:p>
          <w:p w:rsidR="006626EA" w:rsidRPr="00857244" w:rsidRDefault="006626EA" w:rsidP="00975727">
            <w:pPr>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Kanıtlar</w:t>
            </w:r>
            <w:r w:rsidR="006D1647" w:rsidRPr="00857244">
              <w:rPr>
                <w:rFonts w:ascii="Times New Roman" w:eastAsia="Times New Roman" w:hAnsi="Times New Roman" w:cs="Times New Roman"/>
                <w:b/>
                <w:w w:val="90"/>
                <w:sz w:val="24"/>
                <w:szCs w:val="24"/>
              </w:rPr>
              <w:t>:</w:t>
            </w:r>
          </w:p>
          <w:p w:rsidR="006626EA" w:rsidRPr="00857244" w:rsidRDefault="006626EA" w:rsidP="00975727">
            <w:pPr>
              <w:rPr>
                <w:rFonts w:ascii="Times New Roman" w:eastAsia="Times New Roman" w:hAnsi="Times New Roman" w:cs="Times New Roman"/>
                <w:w w:val="90"/>
                <w:sz w:val="24"/>
                <w:szCs w:val="24"/>
              </w:rPr>
            </w:pPr>
          </w:p>
          <w:p w:rsidR="006626EA" w:rsidRPr="00857244" w:rsidRDefault="00F70CE8" w:rsidP="00657212">
            <w:pPr>
              <w:numPr>
                <w:ilvl w:val="0"/>
                <w:numId w:val="7"/>
              </w:numPr>
              <w:rPr>
                <w:rStyle w:val="Kpr"/>
                <w:rFonts w:ascii="Times New Roman" w:hAnsi="Times New Roman" w:cs="Times New Roman"/>
                <w:color w:val="0070C0"/>
                <w:sz w:val="24"/>
                <w:szCs w:val="24"/>
              </w:rPr>
            </w:pPr>
            <w:hyperlink r:id="rId44">
              <w:r w:rsidR="006626EA" w:rsidRPr="00857244">
                <w:rPr>
                  <w:rStyle w:val="Kpr"/>
                  <w:rFonts w:ascii="Times New Roman" w:hAnsi="Times New Roman" w:cs="Times New Roman"/>
                  <w:color w:val="0070C0"/>
                  <w:sz w:val="24"/>
                  <w:szCs w:val="24"/>
                </w:rPr>
                <w:t>KBÜ-ÜSD Uygulama Yönergesi.pdf</w:t>
              </w:r>
            </w:hyperlink>
          </w:p>
          <w:p w:rsidR="006626EA" w:rsidRPr="00857244" w:rsidRDefault="00F70CE8" w:rsidP="00657212">
            <w:pPr>
              <w:numPr>
                <w:ilvl w:val="0"/>
                <w:numId w:val="7"/>
              </w:numPr>
              <w:rPr>
                <w:rStyle w:val="Kpr"/>
                <w:rFonts w:ascii="Times New Roman" w:hAnsi="Times New Roman" w:cs="Times New Roman"/>
                <w:color w:val="0070C0"/>
                <w:sz w:val="24"/>
                <w:szCs w:val="24"/>
              </w:rPr>
            </w:pPr>
            <w:hyperlink r:id="rId45">
              <w:r w:rsidR="006626EA" w:rsidRPr="00857244">
                <w:rPr>
                  <w:rStyle w:val="Kpr"/>
                  <w:rFonts w:ascii="Times New Roman" w:hAnsi="Times New Roman" w:cs="Times New Roman"/>
                  <w:color w:val="0070C0"/>
                  <w:sz w:val="24"/>
                  <w:szCs w:val="24"/>
                </w:rPr>
                <w:t>Örnek-Eğitim Komisyonu Kararı-2.pdf</w:t>
              </w:r>
            </w:hyperlink>
          </w:p>
          <w:p w:rsidR="006626EA" w:rsidRPr="00857244" w:rsidRDefault="006626EA" w:rsidP="00975727">
            <w:pPr>
              <w:rPr>
                <w:rFonts w:ascii="Times New Roman" w:eastAsia="Times New Roman" w:hAnsi="Times New Roman" w:cs="Times New Roman"/>
                <w:w w:val="90"/>
                <w:sz w:val="24"/>
                <w:szCs w:val="24"/>
              </w:rPr>
            </w:pPr>
          </w:p>
        </w:tc>
      </w:tr>
      <w:tr w:rsidR="006626EA" w:rsidRPr="00857244" w:rsidTr="00165159">
        <w:tblPrEx>
          <w:tblBorders>
            <w:insideH w:val="none" w:sz="0" w:space="0" w:color="auto"/>
            <w:insideV w:val="none" w:sz="0" w:space="0" w:color="auto"/>
          </w:tblBorders>
        </w:tblPrEx>
        <w:trPr>
          <w:trHeight w:val="277"/>
          <w:jc w:val="center"/>
        </w:trPr>
        <w:tc>
          <w:tcPr>
            <w:tcW w:w="9288" w:type="dxa"/>
            <w:gridSpan w:val="2"/>
            <w:tcBorders>
              <w:top w:val="single" w:sz="2" w:space="0" w:color="auto"/>
              <w:bottom w:val="single" w:sz="2" w:space="0" w:color="auto"/>
            </w:tcBorders>
            <w:vAlign w:val="center"/>
          </w:tcPr>
          <w:p w:rsidR="006626EA" w:rsidRPr="00857244" w:rsidRDefault="008C0938" w:rsidP="00975727">
            <w:pPr>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lastRenderedPageBreak/>
              <w:t>B.1.3. Ders Kazanımlarının Program Çıktılarıyla Uyumu</w:t>
            </w:r>
          </w:p>
          <w:p w:rsidR="006626EA" w:rsidRPr="00857244" w:rsidRDefault="006626EA" w:rsidP="00975727">
            <w:pPr>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 xml:space="preserve">Her derse ait kazanımlar ve program çıktıları ile uyumu Öğrenci Bilgi Sistemi’nde (OBS) mevcuttur. </w:t>
            </w:r>
          </w:p>
          <w:p w:rsidR="006626EA" w:rsidRPr="00857244" w:rsidRDefault="006626EA" w:rsidP="00975727">
            <w:pPr>
              <w:jc w:val="both"/>
              <w:rPr>
                <w:rFonts w:ascii="Times New Roman" w:eastAsia="Times New Roman" w:hAnsi="Times New Roman" w:cs="Times New Roman"/>
                <w:w w:val="90"/>
                <w:sz w:val="24"/>
                <w:szCs w:val="24"/>
              </w:rPr>
            </w:pPr>
          </w:p>
          <w:p w:rsidR="006626EA" w:rsidRPr="00857244" w:rsidRDefault="00F70CE8" w:rsidP="00657212">
            <w:pPr>
              <w:pStyle w:val="ListeParagraf"/>
              <w:numPr>
                <w:ilvl w:val="0"/>
                <w:numId w:val="8"/>
              </w:numPr>
              <w:jc w:val="both"/>
              <w:rPr>
                <w:rStyle w:val="Kpr"/>
                <w:rFonts w:ascii="Times New Roman" w:hAnsi="Times New Roman" w:cs="Times New Roman"/>
                <w:color w:val="0070C0"/>
                <w:sz w:val="24"/>
                <w:szCs w:val="24"/>
              </w:rPr>
            </w:pPr>
            <w:hyperlink r:id="rId46" w:history="1">
              <w:r w:rsidR="006626EA" w:rsidRPr="00857244">
                <w:rPr>
                  <w:rStyle w:val="Kpr"/>
                  <w:rFonts w:ascii="Times New Roman" w:hAnsi="Times New Roman" w:cs="Times New Roman"/>
                  <w:color w:val="0070C0"/>
                  <w:sz w:val="24"/>
                  <w:szCs w:val="24"/>
                </w:rPr>
                <w:t>https://obs.karabuk.edu.tr/oibs/bologna/start.aspx?gkm=001031105366603880032202389603732236582366903222438960</w:t>
              </w:r>
            </w:hyperlink>
            <w:r w:rsidR="006626EA" w:rsidRPr="00857244">
              <w:rPr>
                <w:rStyle w:val="Kpr"/>
                <w:rFonts w:ascii="Times New Roman" w:hAnsi="Times New Roman" w:cs="Times New Roman"/>
                <w:color w:val="auto"/>
                <w:sz w:val="24"/>
                <w:szCs w:val="24"/>
                <w:u w:val="none"/>
              </w:rPr>
              <w:t xml:space="preserve"> (Öğrenci Bilgi Sistemi-Bologna)</w:t>
            </w:r>
          </w:p>
          <w:p w:rsidR="006626EA" w:rsidRPr="00857244" w:rsidRDefault="006626EA" w:rsidP="00975727">
            <w:pPr>
              <w:jc w:val="both"/>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 xml:space="preserve">Sınavlar klasik yöntemlere ek olarak </w:t>
            </w:r>
            <w:hyperlink r:id="rId47" w:history="1">
              <w:r w:rsidRPr="00857244">
                <w:rPr>
                  <w:rStyle w:val="Kpr"/>
                  <w:rFonts w:ascii="Times New Roman" w:hAnsi="Times New Roman" w:cs="Times New Roman"/>
                  <w:color w:val="0070C0"/>
                  <w:sz w:val="24"/>
                  <w:szCs w:val="24"/>
                </w:rPr>
                <w:t>https://onlinesinav.karabuk.edu.tr/</w:t>
              </w:r>
            </w:hyperlink>
            <w:r w:rsidRPr="00857244">
              <w:rPr>
                <w:rFonts w:ascii="Times New Roman" w:eastAsia="Times New Roman" w:hAnsi="Times New Roman" w:cs="Times New Roman"/>
                <w:w w:val="90"/>
                <w:sz w:val="24"/>
                <w:szCs w:val="24"/>
              </w:rPr>
              <w:t xml:space="preserve"> (KBÜ-Sınav Merkezi) aracılığıyla uzaktan da yapılabilmektedir.</w:t>
            </w:r>
          </w:p>
          <w:p w:rsidR="006626EA" w:rsidRPr="00857244" w:rsidRDefault="006626EA" w:rsidP="00975727">
            <w:pPr>
              <w:jc w:val="both"/>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b/>
                <w:w w:val="90"/>
                <w:sz w:val="24"/>
                <w:szCs w:val="24"/>
              </w:rPr>
              <w:t>Olgunluk Düzeyi:</w:t>
            </w:r>
            <w:r w:rsidRPr="00857244">
              <w:rPr>
                <w:rFonts w:ascii="Times New Roman" w:eastAsia="Times New Roman" w:hAnsi="Times New Roman" w:cs="Times New Roman"/>
                <w:w w:val="90"/>
                <w:sz w:val="24"/>
                <w:szCs w:val="24"/>
              </w:rPr>
              <w:t xml:space="preserve"> Ders kazanımlarının program çıktılarıyla uyumu izlenmekte ve iyileştirilmektedir.</w:t>
            </w:r>
          </w:p>
          <w:p w:rsidR="006626EA" w:rsidRPr="00857244" w:rsidRDefault="006626EA" w:rsidP="00975727">
            <w:pPr>
              <w:jc w:val="both"/>
              <w:rPr>
                <w:rFonts w:ascii="Times New Roman" w:eastAsia="Times New Roman" w:hAnsi="Times New Roman" w:cs="Times New Roman"/>
                <w:w w:val="90"/>
                <w:sz w:val="24"/>
                <w:szCs w:val="24"/>
              </w:rPr>
            </w:pPr>
          </w:p>
          <w:p w:rsidR="006626EA" w:rsidRPr="00857244" w:rsidRDefault="0096782E" w:rsidP="00975727">
            <w:pPr>
              <w:jc w:val="both"/>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 xml:space="preserve">Kanıtlar </w:t>
            </w:r>
          </w:p>
          <w:p w:rsidR="006626EA" w:rsidRPr="00857244" w:rsidRDefault="006626EA" w:rsidP="00975727">
            <w:pPr>
              <w:jc w:val="both"/>
              <w:rPr>
                <w:rFonts w:ascii="Times New Roman" w:eastAsia="Times New Roman" w:hAnsi="Times New Roman" w:cs="Times New Roman"/>
                <w:w w:val="90"/>
                <w:sz w:val="24"/>
                <w:szCs w:val="24"/>
              </w:rPr>
            </w:pPr>
          </w:p>
          <w:p w:rsidR="006626EA" w:rsidRPr="00857244" w:rsidRDefault="00F70CE8" w:rsidP="00657212">
            <w:pPr>
              <w:numPr>
                <w:ilvl w:val="0"/>
                <w:numId w:val="9"/>
              </w:numPr>
              <w:jc w:val="both"/>
              <w:rPr>
                <w:rStyle w:val="Kpr"/>
                <w:rFonts w:ascii="Times New Roman" w:hAnsi="Times New Roman" w:cs="Times New Roman"/>
                <w:color w:val="0070C0"/>
                <w:sz w:val="24"/>
                <w:szCs w:val="24"/>
              </w:rPr>
            </w:pPr>
            <w:hyperlink r:id="rId48">
              <w:r w:rsidR="006626EA" w:rsidRPr="00857244">
                <w:rPr>
                  <w:rStyle w:val="Kpr"/>
                  <w:rFonts w:ascii="Times New Roman" w:hAnsi="Times New Roman" w:cs="Times New Roman"/>
                  <w:color w:val="0070C0"/>
                  <w:sz w:val="24"/>
                  <w:szCs w:val="24"/>
                </w:rPr>
                <w:t>Örnek-Ders Kaynak Gösterimi-2.pd</w:t>
              </w:r>
            </w:hyperlink>
            <w:r w:rsidR="006626EA" w:rsidRPr="00857244">
              <w:rPr>
                <w:rStyle w:val="Kpr"/>
                <w:rFonts w:ascii="Times New Roman" w:hAnsi="Times New Roman" w:cs="Times New Roman"/>
                <w:color w:val="0070C0"/>
                <w:sz w:val="24"/>
                <w:szCs w:val="24"/>
              </w:rPr>
              <w:t>f</w:t>
            </w:r>
          </w:p>
          <w:p w:rsidR="006626EA" w:rsidRPr="00857244" w:rsidRDefault="00F70CE8" w:rsidP="00657212">
            <w:pPr>
              <w:numPr>
                <w:ilvl w:val="0"/>
                <w:numId w:val="9"/>
              </w:numPr>
              <w:jc w:val="both"/>
              <w:rPr>
                <w:rStyle w:val="Kpr"/>
                <w:rFonts w:ascii="Times New Roman" w:hAnsi="Times New Roman" w:cs="Times New Roman"/>
                <w:color w:val="0070C0"/>
                <w:sz w:val="24"/>
                <w:szCs w:val="24"/>
              </w:rPr>
            </w:pPr>
            <w:hyperlink r:id="rId49">
              <w:r w:rsidR="006626EA" w:rsidRPr="00857244">
                <w:rPr>
                  <w:rStyle w:val="Kpr"/>
                  <w:rFonts w:ascii="Times New Roman" w:hAnsi="Times New Roman" w:cs="Times New Roman"/>
                  <w:color w:val="0070C0"/>
                  <w:sz w:val="24"/>
                  <w:szCs w:val="24"/>
                </w:rPr>
                <w:t>KBUZEM-Klasik Sınav Yöntem İçerikleri.pdf</w:t>
              </w:r>
            </w:hyperlink>
          </w:p>
          <w:p w:rsidR="006626EA" w:rsidRPr="00857244" w:rsidRDefault="006626EA" w:rsidP="00975727">
            <w:pPr>
              <w:rPr>
                <w:rFonts w:ascii="Times New Roman" w:eastAsia="Times New Roman" w:hAnsi="Times New Roman" w:cs="Times New Roman"/>
                <w:w w:val="90"/>
                <w:sz w:val="24"/>
                <w:szCs w:val="24"/>
              </w:rPr>
            </w:pPr>
          </w:p>
        </w:tc>
      </w:tr>
      <w:tr w:rsidR="006626EA" w:rsidRPr="00857244" w:rsidTr="00165159">
        <w:tblPrEx>
          <w:tblBorders>
            <w:insideH w:val="none" w:sz="0" w:space="0" w:color="auto"/>
            <w:insideV w:val="none" w:sz="0" w:space="0" w:color="auto"/>
          </w:tblBorders>
        </w:tblPrEx>
        <w:trPr>
          <w:trHeight w:val="282"/>
          <w:jc w:val="center"/>
        </w:trPr>
        <w:tc>
          <w:tcPr>
            <w:tcW w:w="9288" w:type="dxa"/>
            <w:gridSpan w:val="2"/>
            <w:tcBorders>
              <w:top w:val="single" w:sz="2" w:space="0" w:color="auto"/>
              <w:bottom w:val="single" w:sz="2" w:space="0" w:color="auto"/>
            </w:tcBorders>
            <w:vAlign w:val="center"/>
          </w:tcPr>
          <w:p w:rsidR="006626EA" w:rsidRPr="00857244" w:rsidRDefault="0096782E" w:rsidP="00975727">
            <w:pPr>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B.1.4. Öğrenci İş Yüküne Dayalı Ders Tasarımı</w:t>
            </w:r>
          </w:p>
          <w:p w:rsidR="006626EA" w:rsidRPr="00857244" w:rsidRDefault="006626EA" w:rsidP="00975727">
            <w:pPr>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Programda her dönem 30 AKTS olmak üzere toplamda en az 120 AKTS kredisi değerinde ders alınmaktadır. İlgili bilgiler Akademik Kredi Transfer Sistemi (AKTS) web sayfasında bulunmaktadır.</w:t>
            </w:r>
          </w:p>
          <w:p w:rsidR="006626EA" w:rsidRPr="00857244" w:rsidRDefault="006626EA" w:rsidP="00975727">
            <w:pPr>
              <w:jc w:val="both"/>
              <w:rPr>
                <w:rFonts w:ascii="Times New Roman" w:eastAsia="Times New Roman" w:hAnsi="Times New Roman" w:cs="Times New Roman"/>
                <w:w w:val="90"/>
                <w:sz w:val="24"/>
                <w:szCs w:val="24"/>
              </w:rPr>
            </w:pPr>
          </w:p>
          <w:p w:rsidR="006626EA" w:rsidRPr="00857244" w:rsidRDefault="00F70CE8" w:rsidP="00657212">
            <w:pPr>
              <w:numPr>
                <w:ilvl w:val="0"/>
                <w:numId w:val="9"/>
              </w:numPr>
              <w:jc w:val="both"/>
              <w:rPr>
                <w:rStyle w:val="Kpr"/>
                <w:rFonts w:ascii="Times New Roman" w:hAnsi="Times New Roman" w:cs="Times New Roman"/>
                <w:color w:val="0070C0"/>
                <w:sz w:val="24"/>
                <w:szCs w:val="24"/>
              </w:rPr>
            </w:pPr>
            <w:hyperlink r:id="rId50" w:history="1">
              <w:r w:rsidR="006626EA" w:rsidRPr="00857244">
                <w:rPr>
                  <w:rStyle w:val="Kpr"/>
                  <w:rFonts w:ascii="Times New Roman" w:hAnsi="Times New Roman" w:cs="Times New Roman"/>
                  <w:color w:val="0070C0"/>
                  <w:sz w:val="24"/>
                  <w:szCs w:val="24"/>
                </w:rPr>
                <w:t>https://obs.karabuk.edu.tr/oibs/bologna/start.aspx?gkm=00103773533330366003220237840229236582355753222436720</w:t>
              </w:r>
            </w:hyperlink>
            <w:r w:rsidR="006626EA" w:rsidRPr="00857244">
              <w:rPr>
                <w:rStyle w:val="Kpr"/>
                <w:rFonts w:ascii="Times New Roman" w:hAnsi="Times New Roman" w:cs="Times New Roman"/>
                <w:color w:val="0070C0"/>
                <w:sz w:val="24"/>
                <w:szCs w:val="24"/>
              </w:rPr>
              <w:t xml:space="preserve"> (Karabük Üniversitesi, AKTS Bilgi Paketi)</w:t>
            </w:r>
          </w:p>
          <w:p w:rsidR="006626EA" w:rsidRPr="00857244" w:rsidRDefault="006626EA" w:rsidP="00975727">
            <w:pPr>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b/>
                <w:w w:val="90"/>
                <w:sz w:val="24"/>
                <w:szCs w:val="24"/>
              </w:rPr>
              <w:t>Olgunluk Düzeyi:</w:t>
            </w:r>
            <w:r w:rsidRPr="00857244">
              <w:rPr>
                <w:rFonts w:ascii="Times New Roman" w:eastAsia="Times New Roman" w:hAnsi="Times New Roman" w:cs="Times New Roman"/>
                <w:w w:val="90"/>
                <w:sz w:val="24"/>
                <w:szCs w:val="24"/>
              </w:rPr>
              <w:t xml:space="preserve"> Programda öğrenci iş yüküne dayalı ders tasarımı yapılmakta ve iyileştirilmektedir.</w:t>
            </w:r>
          </w:p>
          <w:p w:rsidR="006626EA" w:rsidRPr="00857244" w:rsidRDefault="006626EA" w:rsidP="00975727">
            <w:pPr>
              <w:rPr>
                <w:rFonts w:ascii="Times New Roman" w:eastAsia="Times New Roman" w:hAnsi="Times New Roman" w:cs="Times New Roman"/>
                <w:w w:val="90"/>
                <w:sz w:val="24"/>
                <w:szCs w:val="24"/>
              </w:rPr>
            </w:pPr>
          </w:p>
          <w:p w:rsidR="006626EA" w:rsidRPr="00857244" w:rsidRDefault="0096782E" w:rsidP="00975727">
            <w:pPr>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 xml:space="preserve">Kanıtlar </w:t>
            </w:r>
          </w:p>
          <w:p w:rsidR="006626EA" w:rsidRPr="00857244" w:rsidRDefault="00F70CE8" w:rsidP="00657212">
            <w:pPr>
              <w:numPr>
                <w:ilvl w:val="0"/>
                <w:numId w:val="9"/>
              </w:numPr>
              <w:jc w:val="both"/>
              <w:rPr>
                <w:rStyle w:val="Kpr"/>
                <w:rFonts w:ascii="Times New Roman" w:hAnsi="Times New Roman" w:cs="Times New Roman"/>
                <w:color w:val="0070C0"/>
                <w:sz w:val="24"/>
                <w:szCs w:val="24"/>
              </w:rPr>
            </w:pPr>
            <w:hyperlink r:id="rId51">
              <w:r w:rsidR="006626EA" w:rsidRPr="00857244">
                <w:rPr>
                  <w:rStyle w:val="Kpr"/>
                  <w:rFonts w:ascii="Times New Roman" w:hAnsi="Times New Roman" w:cs="Times New Roman"/>
                  <w:color w:val="0070C0"/>
                  <w:sz w:val="24"/>
                  <w:szCs w:val="24"/>
                </w:rPr>
                <w:t>KBÜ-Meslek Yüksekokulları Staj Yönergesi.pdf</w:t>
              </w:r>
            </w:hyperlink>
          </w:p>
          <w:p w:rsidR="006626EA" w:rsidRPr="00857244" w:rsidRDefault="00F70CE8" w:rsidP="00657212">
            <w:pPr>
              <w:numPr>
                <w:ilvl w:val="0"/>
                <w:numId w:val="9"/>
              </w:numPr>
              <w:jc w:val="both"/>
              <w:rPr>
                <w:rStyle w:val="Kpr"/>
                <w:rFonts w:ascii="Times New Roman" w:hAnsi="Times New Roman" w:cs="Times New Roman"/>
                <w:color w:val="0070C0"/>
                <w:sz w:val="24"/>
                <w:szCs w:val="24"/>
              </w:rPr>
            </w:pPr>
            <w:hyperlink r:id="rId52">
              <w:r w:rsidR="006626EA" w:rsidRPr="00857244">
                <w:rPr>
                  <w:rStyle w:val="Kpr"/>
                  <w:rFonts w:ascii="Times New Roman" w:hAnsi="Times New Roman" w:cs="Times New Roman"/>
                  <w:color w:val="0070C0"/>
                  <w:sz w:val="24"/>
                  <w:szCs w:val="24"/>
                </w:rPr>
                <w:t>KBÜ-Meslek Yüksekokulu İş Yeri Eğitimi Staj ve Uygulama Yönergesi.pdf</w:t>
              </w:r>
            </w:hyperlink>
          </w:p>
          <w:p w:rsidR="006626EA" w:rsidRPr="00857244" w:rsidRDefault="00F70CE8" w:rsidP="00657212">
            <w:pPr>
              <w:numPr>
                <w:ilvl w:val="0"/>
                <w:numId w:val="9"/>
              </w:numPr>
              <w:jc w:val="both"/>
              <w:rPr>
                <w:rStyle w:val="Kpr"/>
                <w:rFonts w:ascii="Times New Roman" w:hAnsi="Times New Roman" w:cs="Times New Roman"/>
                <w:color w:val="0070C0"/>
                <w:sz w:val="24"/>
                <w:szCs w:val="24"/>
              </w:rPr>
            </w:pPr>
            <w:hyperlink r:id="rId53" w:history="1">
              <w:r w:rsidR="006626EA" w:rsidRPr="00857244">
                <w:rPr>
                  <w:rStyle w:val="Kpr"/>
                  <w:rFonts w:ascii="Times New Roman" w:hAnsi="Times New Roman" w:cs="Times New Roman"/>
                  <w:color w:val="0070C0"/>
                  <w:sz w:val="24"/>
                  <w:szCs w:val="24"/>
                </w:rPr>
                <w:t>https://obs.karabuk.edu.tr/oibs/bologna/index.aspx?lang=tr&amp;curOp=showPac&amp;curUnit=5300&amp;curSunit=5856</w:t>
              </w:r>
            </w:hyperlink>
          </w:p>
          <w:p w:rsidR="006626EA" w:rsidRPr="00857244" w:rsidRDefault="00F70CE8" w:rsidP="00657212">
            <w:pPr>
              <w:numPr>
                <w:ilvl w:val="0"/>
                <w:numId w:val="9"/>
              </w:numPr>
              <w:jc w:val="both"/>
              <w:rPr>
                <w:rStyle w:val="Kpr"/>
                <w:rFonts w:ascii="Times New Roman" w:hAnsi="Times New Roman" w:cs="Times New Roman"/>
                <w:color w:val="0070C0"/>
                <w:sz w:val="24"/>
                <w:szCs w:val="24"/>
              </w:rPr>
            </w:pPr>
            <w:hyperlink r:id="rId54" w:history="1">
              <w:r w:rsidR="006626EA" w:rsidRPr="00857244">
                <w:rPr>
                  <w:rStyle w:val="Kpr"/>
                  <w:rFonts w:ascii="Times New Roman" w:hAnsi="Times New Roman" w:cs="Times New Roman"/>
                  <w:color w:val="0070C0"/>
                  <w:sz w:val="24"/>
                  <w:szCs w:val="24"/>
                </w:rPr>
                <w:t>https://obs.karabuk.edu.tr/oibs/bologna/index.aspx?lang=tr&amp;curOp=showPac&amp;curUnit=5300&amp;curSunit=5858</w:t>
              </w:r>
            </w:hyperlink>
          </w:p>
          <w:p w:rsidR="006626EA" w:rsidRPr="00857244" w:rsidRDefault="00F70CE8" w:rsidP="00657212">
            <w:pPr>
              <w:numPr>
                <w:ilvl w:val="0"/>
                <w:numId w:val="9"/>
              </w:numPr>
              <w:jc w:val="both"/>
              <w:rPr>
                <w:rStyle w:val="Kpr"/>
                <w:rFonts w:ascii="Times New Roman" w:hAnsi="Times New Roman" w:cs="Times New Roman"/>
                <w:color w:val="0070C0"/>
                <w:sz w:val="24"/>
                <w:szCs w:val="24"/>
              </w:rPr>
            </w:pPr>
            <w:hyperlink r:id="rId55">
              <w:r w:rsidR="006626EA" w:rsidRPr="00857244">
                <w:rPr>
                  <w:rStyle w:val="Kpr"/>
                  <w:rFonts w:ascii="Times New Roman" w:hAnsi="Times New Roman" w:cs="Times New Roman"/>
                  <w:color w:val="0070C0"/>
                  <w:sz w:val="24"/>
                  <w:szCs w:val="24"/>
                </w:rPr>
                <w:t>KBÜ-Mezuniyet ve Diploma Yönergesi.pdf</w:t>
              </w:r>
            </w:hyperlink>
          </w:p>
          <w:p w:rsidR="006626EA" w:rsidRPr="00857244" w:rsidRDefault="006626EA" w:rsidP="00975727">
            <w:pPr>
              <w:rPr>
                <w:rFonts w:ascii="Times New Roman" w:eastAsia="Times New Roman" w:hAnsi="Times New Roman" w:cs="Times New Roman"/>
                <w:w w:val="90"/>
                <w:sz w:val="24"/>
                <w:szCs w:val="24"/>
              </w:rPr>
            </w:pPr>
          </w:p>
        </w:tc>
      </w:tr>
      <w:tr w:rsidR="006626EA" w:rsidRPr="00857244" w:rsidTr="00165159">
        <w:tblPrEx>
          <w:tblBorders>
            <w:insideH w:val="none" w:sz="0" w:space="0" w:color="auto"/>
            <w:insideV w:val="none" w:sz="0" w:space="0" w:color="auto"/>
          </w:tblBorders>
        </w:tblPrEx>
        <w:trPr>
          <w:trHeight w:val="277"/>
          <w:jc w:val="center"/>
        </w:trPr>
        <w:tc>
          <w:tcPr>
            <w:tcW w:w="9288" w:type="dxa"/>
            <w:gridSpan w:val="2"/>
            <w:tcBorders>
              <w:top w:val="single" w:sz="2" w:space="0" w:color="auto"/>
              <w:bottom w:val="single" w:sz="12" w:space="0" w:color="auto"/>
            </w:tcBorders>
            <w:vAlign w:val="center"/>
          </w:tcPr>
          <w:p w:rsidR="006626EA" w:rsidRPr="00857244" w:rsidRDefault="007758D0" w:rsidP="00975727">
            <w:pPr>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B.1.5. Programların İzlenmesi ve Güncellenmesi</w:t>
            </w:r>
          </w:p>
          <w:p w:rsidR="006626EA" w:rsidRPr="00857244" w:rsidRDefault="006626EA" w:rsidP="00975727">
            <w:pPr>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 xml:space="preserve">Öğrenci Bilgi Sistemi’nde (OBS), dersler, öğrenci başarı notları, öğrencilerin derse devam durumları, </w:t>
            </w:r>
            <w:r w:rsidRPr="00857244">
              <w:rPr>
                <w:rFonts w:ascii="Times New Roman" w:eastAsia="Times New Roman" w:hAnsi="Times New Roman" w:cs="Times New Roman"/>
                <w:w w:val="90"/>
                <w:sz w:val="24"/>
                <w:szCs w:val="24"/>
              </w:rPr>
              <w:lastRenderedPageBreak/>
              <w:t>yapılan sınav tipleri vb. veriler mevcuttur.</w:t>
            </w:r>
          </w:p>
          <w:p w:rsidR="006626EA" w:rsidRPr="00857244" w:rsidRDefault="006626EA" w:rsidP="00975727">
            <w:pPr>
              <w:jc w:val="both"/>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b/>
                <w:w w:val="90"/>
                <w:sz w:val="24"/>
                <w:szCs w:val="24"/>
              </w:rPr>
              <w:t xml:space="preserve">Olgunluk Düzeyi: </w:t>
            </w:r>
            <w:r w:rsidRPr="00857244">
              <w:rPr>
                <w:rFonts w:ascii="Times New Roman" w:eastAsia="Times New Roman" w:hAnsi="Times New Roman" w:cs="Times New Roman"/>
                <w:w w:val="90"/>
                <w:sz w:val="24"/>
                <w:szCs w:val="24"/>
              </w:rPr>
              <w:t>Program çıktıları izlenmekte ve güncellenmektedir.</w:t>
            </w:r>
          </w:p>
          <w:p w:rsidR="006626EA" w:rsidRPr="00857244" w:rsidRDefault="006626EA" w:rsidP="00975727">
            <w:pPr>
              <w:jc w:val="both"/>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 xml:space="preserve">Kanıtlar  </w:t>
            </w:r>
          </w:p>
          <w:p w:rsidR="006626EA" w:rsidRPr="00857244" w:rsidRDefault="00F70CE8" w:rsidP="00657212">
            <w:pPr>
              <w:numPr>
                <w:ilvl w:val="0"/>
                <w:numId w:val="9"/>
              </w:numPr>
              <w:jc w:val="both"/>
              <w:rPr>
                <w:rStyle w:val="Kpr"/>
                <w:rFonts w:ascii="Times New Roman" w:hAnsi="Times New Roman" w:cs="Times New Roman"/>
                <w:color w:val="0070C0"/>
                <w:sz w:val="24"/>
                <w:szCs w:val="24"/>
              </w:rPr>
            </w:pPr>
            <w:hyperlink r:id="rId56">
              <w:r w:rsidR="006626EA" w:rsidRPr="00857244">
                <w:rPr>
                  <w:rStyle w:val="Kpr"/>
                  <w:rFonts w:ascii="Times New Roman" w:hAnsi="Times New Roman" w:cs="Times New Roman"/>
                  <w:color w:val="0070C0"/>
                  <w:sz w:val="24"/>
                  <w:szCs w:val="24"/>
                </w:rPr>
                <w:t>KBUZEM-Akreditasyon İşlemleri Bilgi Akışı.pdf</w:t>
              </w:r>
            </w:hyperlink>
            <w:r w:rsidR="006626EA" w:rsidRPr="00857244">
              <w:rPr>
                <w:rStyle w:val="Kpr"/>
                <w:rFonts w:ascii="Times New Roman" w:hAnsi="Times New Roman" w:cs="Times New Roman"/>
                <w:color w:val="0070C0"/>
                <w:sz w:val="24"/>
                <w:szCs w:val="24"/>
              </w:rPr>
              <w:t xml:space="preserve"> </w:t>
            </w:r>
          </w:p>
          <w:p w:rsidR="006626EA" w:rsidRPr="00857244" w:rsidRDefault="006626EA" w:rsidP="00975727">
            <w:pPr>
              <w:rPr>
                <w:rFonts w:ascii="Times New Roman" w:eastAsia="Times New Roman" w:hAnsi="Times New Roman" w:cs="Times New Roman"/>
                <w:w w:val="90"/>
                <w:sz w:val="24"/>
                <w:szCs w:val="24"/>
              </w:rPr>
            </w:pPr>
          </w:p>
        </w:tc>
      </w:tr>
      <w:tr w:rsidR="006626EA" w:rsidRPr="00857244" w:rsidTr="00165159">
        <w:tblPrEx>
          <w:tblBorders>
            <w:insideH w:val="none" w:sz="0" w:space="0" w:color="auto"/>
            <w:insideV w:val="none" w:sz="0" w:space="0" w:color="auto"/>
          </w:tblBorders>
        </w:tblPrEx>
        <w:trPr>
          <w:jc w:val="center"/>
        </w:trPr>
        <w:tc>
          <w:tcPr>
            <w:tcW w:w="9288" w:type="dxa"/>
            <w:gridSpan w:val="2"/>
            <w:tcBorders>
              <w:top w:val="single" w:sz="12" w:space="0" w:color="auto"/>
              <w:bottom w:val="single" w:sz="12" w:space="0" w:color="auto"/>
            </w:tcBorders>
            <w:shd w:val="clear" w:color="auto" w:fill="E5DFEC" w:themeFill="accent4" w:themeFillTint="33"/>
            <w:vAlign w:val="center"/>
          </w:tcPr>
          <w:p w:rsidR="006626EA" w:rsidRPr="00857244" w:rsidRDefault="006626EA" w:rsidP="003B3432">
            <w:pPr>
              <w:jc w:val="center"/>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lastRenderedPageBreak/>
              <w:t>B.2. PROGRAMLARIN YÜRÜTÜLMESİ (ÖĞRENCİ MERKEZLİ ÖĞRENME, ÖĞRETME VE DEĞERLENDİRME)</w:t>
            </w:r>
          </w:p>
        </w:tc>
      </w:tr>
      <w:tr w:rsidR="006626EA" w:rsidRPr="00857244" w:rsidTr="00165159">
        <w:tblPrEx>
          <w:tblBorders>
            <w:insideH w:val="none" w:sz="0" w:space="0" w:color="auto"/>
            <w:insideV w:val="none" w:sz="0" w:space="0" w:color="auto"/>
          </w:tblBorders>
        </w:tblPrEx>
        <w:trPr>
          <w:trHeight w:val="139"/>
          <w:jc w:val="center"/>
        </w:trPr>
        <w:tc>
          <w:tcPr>
            <w:tcW w:w="9288" w:type="dxa"/>
            <w:gridSpan w:val="2"/>
            <w:tcBorders>
              <w:top w:val="single" w:sz="12" w:space="0" w:color="auto"/>
              <w:bottom w:val="single" w:sz="2" w:space="0" w:color="auto"/>
            </w:tcBorders>
            <w:vAlign w:val="center"/>
          </w:tcPr>
          <w:p w:rsidR="006626EA" w:rsidRPr="00857244" w:rsidRDefault="00B743C3" w:rsidP="00975727">
            <w:pPr>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B.2.1. Öğretim Yöntem ve Teknikleri</w:t>
            </w:r>
          </w:p>
          <w:p w:rsidR="006626EA" w:rsidRPr="00857244" w:rsidRDefault="006626EA" w:rsidP="00975727">
            <w:pPr>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Programda öğretim yöntem ve teknikleri, sınavlar, ödevler ve projeler gibi öğrenci başarısını ölçen mekanizmalar kullanılırken öğrenci merkeze alınmaktadır. Ayrıca, Öğretim Yönetim Sistemi (OYS) kullanılarak öğrenme materyallerine ve öğrenci ile ders konusunda iletişim yöntemlerine çeşitlilik kazandırılmaktadır.</w:t>
            </w:r>
          </w:p>
          <w:p w:rsidR="006626EA" w:rsidRPr="00857244" w:rsidRDefault="006626EA" w:rsidP="00975727">
            <w:pPr>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 xml:space="preserve"> </w:t>
            </w:r>
          </w:p>
          <w:p w:rsidR="006626EA" w:rsidRPr="00857244" w:rsidRDefault="00F70CE8" w:rsidP="00657212">
            <w:pPr>
              <w:numPr>
                <w:ilvl w:val="0"/>
                <w:numId w:val="9"/>
              </w:numPr>
              <w:jc w:val="both"/>
              <w:rPr>
                <w:rFonts w:ascii="Times New Roman" w:eastAsia="Times New Roman" w:hAnsi="Times New Roman" w:cs="Times New Roman"/>
                <w:w w:val="90"/>
                <w:sz w:val="24"/>
                <w:szCs w:val="24"/>
              </w:rPr>
            </w:pPr>
            <w:hyperlink r:id="rId57" w:history="1">
              <w:r w:rsidR="006626EA" w:rsidRPr="00857244">
                <w:rPr>
                  <w:rStyle w:val="Kpr"/>
                  <w:rFonts w:ascii="Times New Roman" w:hAnsi="Times New Roman" w:cs="Times New Roman"/>
                  <w:color w:val="0070C0"/>
                  <w:sz w:val="24"/>
                  <w:szCs w:val="24"/>
                </w:rPr>
                <w:t>https://oys.karabuk.edu.tr/login/index.php</w:t>
              </w:r>
            </w:hyperlink>
            <w:r w:rsidR="006626EA" w:rsidRPr="00857244">
              <w:rPr>
                <w:rStyle w:val="Kpr"/>
                <w:rFonts w:ascii="Times New Roman" w:hAnsi="Times New Roman" w:cs="Times New Roman"/>
                <w:color w:val="auto"/>
                <w:sz w:val="24"/>
                <w:szCs w:val="24"/>
                <w:u w:val="none"/>
              </w:rPr>
              <w:t xml:space="preserve"> (Öğretim Yönetim Sistemi)</w:t>
            </w:r>
          </w:p>
          <w:p w:rsidR="006626EA" w:rsidRPr="00857244" w:rsidRDefault="006626EA" w:rsidP="00975727">
            <w:pPr>
              <w:jc w:val="both"/>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b/>
                <w:w w:val="90"/>
                <w:sz w:val="24"/>
                <w:szCs w:val="24"/>
              </w:rPr>
              <w:t>Olgunluk Düzeyi</w:t>
            </w:r>
            <w:r w:rsidRPr="00857244">
              <w:rPr>
                <w:rFonts w:ascii="Times New Roman" w:eastAsia="Times New Roman" w:hAnsi="Times New Roman" w:cs="Times New Roman"/>
                <w:w w:val="90"/>
                <w:sz w:val="24"/>
                <w:szCs w:val="24"/>
              </w:rPr>
              <w:t>: Öğrenci merkezli öğretim yöntem ve teknikleri uygulanmaktadır.</w:t>
            </w:r>
          </w:p>
          <w:p w:rsidR="006626EA" w:rsidRPr="00857244" w:rsidRDefault="006626EA" w:rsidP="00975727">
            <w:pPr>
              <w:jc w:val="both"/>
              <w:rPr>
                <w:rFonts w:ascii="Times New Roman" w:eastAsia="Times New Roman" w:hAnsi="Times New Roman" w:cs="Times New Roman"/>
                <w:w w:val="90"/>
                <w:sz w:val="24"/>
                <w:szCs w:val="24"/>
              </w:rPr>
            </w:pPr>
          </w:p>
          <w:p w:rsidR="006626EA" w:rsidRPr="00857244" w:rsidRDefault="006626EA" w:rsidP="00975727">
            <w:pPr>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 xml:space="preserve">Kanıtlar  </w:t>
            </w:r>
          </w:p>
          <w:p w:rsidR="006626EA" w:rsidRPr="00857244" w:rsidRDefault="00F70CE8" w:rsidP="00657212">
            <w:pPr>
              <w:numPr>
                <w:ilvl w:val="0"/>
                <w:numId w:val="9"/>
              </w:numPr>
              <w:jc w:val="both"/>
              <w:rPr>
                <w:rStyle w:val="Kpr"/>
                <w:rFonts w:ascii="Times New Roman" w:hAnsi="Times New Roman" w:cs="Times New Roman"/>
                <w:color w:val="0070C0"/>
                <w:sz w:val="24"/>
                <w:szCs w:val="24"/>
              </w:rPr>
            </w:pPr>
            <w:hyperlink r:id="rId58">
              <w:r w:rsidR="006626EA" w:rsidRPr="00857244">
                <w:rPr>
                  <w:rStyle w:val="Kpr"/>
                  <w:rFonts w:ascii="Times New Roman" w:hAnsi="Times New Roman" w:cs="Times New Roman"/>
                  <w:color w:val="0070C0"/>
                  <w:sz w:val="24"/>
                  <w:szCs w:val="24"/>
                </w:rPr>
                <w:t>KBUZEM-Öğretim Elemanı Destek Birimi.pdf</w:t>
              </w:r>
            </w:hyperlink>
          </w:p>
          <w:p w:rsidR="006626EA" w:rsidRPr="00857244" w:rsidRDefault="00F70CE8" w:rsidP="00657212">
            <w:pPr>
              <w:numPr>
                <w:ilvl w:val="0"/>
                <w:numId w:val="9"/>
              </w:numPr>
              <w:jc w:val="both"/>
              <w:rPr>
                <w:rStyle w:val="Kpr"/>
                <w:rFonts w:ascii="Times New Roman" w:hAnsi="Times New Roman" w:cs="Times New Roman"/>
                <w:color w:val="0070C0"/>
                <w:sz w:val="24"/>
                <w:szCs w:val="24"/>
              </w:rPr>
            </w:pPr>
            <w:hyperlink r:id="rId59">
              <w:r w:rsidR="006626EA" w:rsidRPr="00857244">
                <w:rPr>
                  <w:rStyle w:val="Kpr"/>
                  <w:rFonts w:ascii="Times New Roman" w:hAnsi="Times New Roman" w:cs="Times New Roman"/>
                  <w:color w:val="0070C0"/>
                  <w:sz w:val="24"/>
                  <w:szCs w:val="24"/>
                </w:rPr>
                <w:t>Örnek-AKTS Ders Sınav Ölçme Değerlendirme Verileri.jpeg</w:t>
              </w:r>
            </w:hyperlink>
          </w:p>
          <w:p w:rsidR="006626EA" w:rsidRPr="00857244" w:rsidRDefault="006626EA" w:rsidP="00975727">
            <w:pPr>
              <w:rPr>
                <w:rFonts w:ascii="Times New Roman" w:eastAsia="Times New Roman" w:hAnsi="Times New Roman" w:cs="Times New Roman"/>
                <w:w w:val="90"/>
                <w:sz w:val="24"/>
                <w:szCs w:val="24"/>
              </w:rPr>
            </w:pPr>
          </w:p>
        </w:tc>
      </w:tr>
      <w:tr w:rsidR="006626EA" w:rsidRPr="00857244" w:rsidTr="00165159">
        <w:tblPrEx>
          <w:tblBorders>
            <w:insideH w:val="none" w:sz="0" w:space="0" w:color="auto"/>
            <w:insideV w:val="none" w:sz="0" w:space="0" w:color="auto"/>
          </w:tblBorders>
        </w:tblPrEx>
        <w:trPr>
          <w:trHeight w:val="173"/>
          <w:jc w:val="center"/>
        </w:trPr>
        <w:tc>
          <w:tcPr>
            <w:tcW w:w="9288" w:type="dxa"/>
            <w:gridSpan w:val="2"/>
            <w:tcBorders>
              <w:top w:val="single" w:sz="2" w:space="0" w:color="auto"/>
              <w:bottom w:val="single" w:sz="2" w:space="0" w:color="auto"/>
            </w:tcBorders>
            <w:vAlign w:val="center"/>
          </w:tcPr>
          <w:p w:rsidR="006626EA" w:rsidRPr="00857244" w:rsidRDefault="00E65432" w:rsidP="00975727">
            <w:pPr>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B.2.2. Ölçme ve Değerlendirme</w:t>
            </w:r>
          </w:p>
          <w:p w:rsidR="006626EA" w:rsidRPr="00857244" w:rsidRDefault="006626EA" w:rsidP="00975727">
            <w:pPr>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Programda mutlak ve bağıl değerlendirme sistemleri kullanılmaktadır. Öğrencinin ilgili dersin yarıyıl sonu sınav notunun en fazla %60’ı ve ara sınav, kısa sınav, proje ve ödev gibi uygulanması uygun görülen değerlendirmelerin başarı puanlarının en az %40’ı ile Ham Başarı Puanı (HBP) hesaplanır. Klasik ve çevrimiçi sınav</w:t>
            </w:r>
            <w:r w:rsidR="0098106E" w:rsidRPr="00857244">
              <w:rPr>
                <w:rFonts w:ascii="Times New Roman" w:eastAsia="Times New Roman" w:hAnsi="Times New Roman" w:cs="Times New Roman"/>
                <w:w w:val="90"/>
                <w:sz w:val="24"/>
                <w:szCs w:val="24"/>
              </w:rPr>
              <w:t xml:space="preserve"> yöntemlerine yer verilmektedir</w:t>
            </w:r>
            <w:r w:rsidRPr="00857244">
              <w:rPr>
                <w:rFonts w:ascii="Times New Roman" w:eastAsia="Times New Roman" w:hAnsi="Times New Roman" w:cs="Times New Roman"/>
                <w:w w:val="90"/>
                <w:sz w:val="24"/>
                <w:szCs w:val="24"/>
              </w:rPr>
              <w:t>.</w:t>
            </w:r>
          </w:p>
          <w:p w:rsidR="0098106E" w:rsidRPr="00857244" w:rsidRDefault="0098106E" w:rsidP="00975727">
            <w:pPr>
              <w:jc w:val="both"/>
              <w:rPr>
                <w:rFonts w:ascii="Times New Roman" w:eastAsia="Times New Roman" w:hAnsi="Times New Roman" w:cs="Times New Roman"/>
                <w:w w:val="90"/>
                <w:sz w:val="24"/>
                <w:szCs w:val="24"/>
              </w:rPr>
            </w:pPr>
          </w:p>
          <w:p w:rsidR="006626EA" w:rsidRPr="00857244" w:rsidRDefault="00F70CE8" w:rsidP="00657212">
            <w:pPr>
              <w:pStyle w:val="ListeParagraf"/>
              <w:numPr>
                <w:ilvl w:val="0"/>
                <w:numId w:val="10"/>
              </w:numPr>
              <w:jc w:val="both"/>
              <w:rPr>
                <w:rStyle w:val="Kpr"/>
                <w:rFonts w:ascii="Times New Roman" w:hAnsi="Times New Roman" w:cs="Times New Roman"/>
                <w:color w:val="auto"/>
                <w:sz w:val="24"/>
                <w:szCs w:val="24"/>
                <w:u w:val="none"/>
              </w:rPr>
            </w:pPr>
            <w:hyperlink r:id="rId60" w:history="1">
              <w:r w:rsidR="006626EA" w:rsidRPr="00857244">
                <w:rPr>
                  <w:rStyle w:val="Kpr"/>
                  <w:rFonts w:ascii="Times New Roman" w:hAnsi="Times New Roman" w:cs="Times New Roman"/>
                  <w:color w:val="0070C0"/>
                  <w:sz w:val="24"/>
                  <w:szCs w:val="24"/>
                </w:rPr>
                <w:t>https://onlinesinav.karabuk.edu.tr/</w:t>
              </w:r>
            </w:hyperlink>
            <w:r w:rsidR="006626EA" w:rsidRPr="00857244">
              <w:rPr>
                <w:rStyle w:val="Kpr"/>
                <w:rFonts w:ascii="Times New Roman" w:hAnsi="Times New Roman" w:cs="Times New Roman"/>
                <w:color w:val="auto"/>
                <w:sz w:val="24"/>
                <w:szCs w:val="24"/>
                <w:u w:val="none"/>
              </w:rPr>
              <w:t xml:space="preserve"> (Sınav Merkezi)</w:t>
            </w:r>
          </w:p>
          <w:p w:rsidR="006626EA" w:rsidRPr="00857244" w:rsidRDefault="006626EA" w:rsidP="00975727">
            <w:pPr>
              <w:jc w:val="both"/>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 xml:space="preserve">Ayrıca, Öğretim Yönetim Sistemi (OYS) kullanılarak ara sınav, ödev vb. değerlendirme mekanizmaları </w:t>
            </w:r>
            <w:r w:rsidR="0098106E" w:rsidRPr="00857244">
              <w:rPr>
                <w:rFonts w:ascii="Times New Roman" w:eastAsia="Times New Roman" w:hAnsi="Times New Roman" w:cs="Times New Roman"/>
                <w:w w:val="90"/>
                <w:sz w:val="24"/>
                <w:szCs w:val="24"/>
              </w:rPr>
              <w:t xml:space="preserve">ile </w:t>
            </w:r>
            <w:r w:rsidRPr="00857244">
              <w:rPr>
                <w:rFonts w:ascii="Times New Roman" w:eastAsia="Times New Roman" w:hAnsi="Times New Roman" w:cs="Times New Roman"/>
                <w:w w:val="90"/>
                <w:sz w:val="24"/>
                <w:szCs w:val="24"/>
              </w:rPr>
              <w:t xml:space="preserve">çeşitlendirilmektedir. </w:t>
            </w:r>
          </w:p>
          <w:p w:rsidR="006626EA" w:rsidRPr="00857244" w:rsidRDefault="006626EA" w:rsidP="00975727">
            <w:pPr>
              <w:jc w:val="both"/>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b/>
                <w:w w:val="90"/>
                <w:sz w:val="24"/>
                <w:szCs w:val="24"/>
              </w:rPr>
              <w:t>Olgunluk Düzeyi:</w:t>
            </w:r>
            <w:r w:rsidRPr="00857244">
              <w:rPr>
                <w:rFonts w:ascii="Times New Roman" w:eastAsia="Times New Roman" w:hAnsi="Times New Roman" w:cs="Times New Roman"/>
                <w:w w:val="90"/>
                <w:sz w:val="24"/>
                <w:szCs w:val="24"/>
              </w:rPr>
              <w:t xml:space="preserve"> Ölçme ve değerlendirmede iyi tanımlanmış mekanizmaya sahip, örnek gösterilebilir</w:t>
            </w:r>
            <w:r w:rsidR="0098106E" w:rsidRPr="00857244">
              <w:rPr>
                <w:rFonts w:ascii="Times New Roman" w:eastAsia="Times New Roman" w:hAnsi="Times New Roman" w:cs="Times New Roman"/>
                <w:w w:val="90"/>
                <w:sz w:val="24"/>
                <w:szCs w:val="24"/>
              </w:rPr>
              <w:t>,</w:t>
            </w:r>
            <w:r w:rsidRPr="00857244">
              <w:rPr>
                <w:rFonts w:ascii="Times New Roman" w:eastAsia="Times New Roman" w:hAnsi="Times New Roman" w:cs="Times New Roman"/>
                <w:w w:val="90"/>
                <w:sz w:val="24"/>
                <w:szCs w:val="24"/>
              </w:rPr>
              <w:t xml:space="preserve"> ve gelişime açık uygulamalar mevcuttur.</w:t>
            </w:r>
          </w:p>
          <w:p w:rsidR="006626EA" w:rsidRPr="00857244" w:rsidRDefault="006626EA" w:rsidP="00975727">
            <w:pPr>
              <w:jc w:val="both"/>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 xml:space="preserve">Kanıtlar  </w:t>
            </w:r>
          </w:p>
          <w:p w:rsidR="006626EA" w:rsidRPr="00857244" w:rsidRDefault="00F70CE8" w:rsidP="00657212">
            <w:pPr>
              <w:pStyle w:val="ListeParagraf"/>
              <w:numPr>
                <w:ilvl w:val="0"/>
                <w:numId w:val="10"/>
              </w:numPr>
              <w:jc w:val="both"/>
              <w:rPr>
                <w:rStyle w:val="Kpr"/>
                <w:rFonts w:ascii="Times New Roman" w:hAnsi="Times New Roman" w:cs="Times New Roman"/>
                <w:color w:val="0070C0"/>
                <w:sz w:val="24"/>
                <w:szCs w:val="24"/>
              </w:rPr>
            </w:pPr>
            <w:hyperlink r:id="rId61">
              <w:r w:rsidR="006626EA" w:rsidRPr="00857244">
                <w:rPr>
                  <w:rStyle w:val="Kpr"/>
                  <w:rFonts w:ascii="Times New Roman" w:hAnsi="Times New Roman" w:cs="Times New Roman"/>
                  <w:color w:val="0070C0"/>
                  <w:sz w:val="24"/>
                  <w:szCs w:val="24"/>
                </w:rPr>
                <w:t>KBÜ-Sınav Merkezi Yönergesi.pdf</w:t>
              </w:r>
            </w:hyperlink>
          </w:p>
          <w:p w:rsidR="006626EA" w:rsidRPr="00857244" w:rsidRDefault="00F70CE8" w:rsidP="00657212">
            <w:pPr>
              <w:pStyle w:val="ListeParagraf"/>
              <w:numPr>
                <w:ilvl w:val="0"/>
                <w:numId w:val="10"/>
              </w:numPr>
              <w:jc w:val="both"/>
              <w:rPr>
                <w:rStyle w:val="Kpr"/>
                <w:rFonts w:ascii="Times New Roman" w:hAnsi="Times New Roman" w:cs="Times New Roman"/>
                <w:color w:val="0070C0"/>
                <w:sz w:val="24"/>
                <w:szCs w:val="24"/>
              </w:rPr>
            </w:pPr>
            <w:hyperlink r:id="rId62">
              <w:r w:rsidR="006626EA" w:rsidRPr="00857244">
                <w:rPr>
                  <w:rStyle w:val="Kpr"/>
                  <w:rFonts w:ascii="Times New Roman" w:hAnsi="Times New Roman" w:cs="Times New Roman"/>
                  <w:color w:val="0070C0"/>
                  <w:sz w:val="24"/>
                  <w:szCs w:val="24"/>
                </w:rPr>
                <w:t>Ön Lisans, Lisans Eğitim Öğretim Sınav Yönetmeliği.pdf</w:t>
              </w:r>
            </w:hyperlink>
          </w:p>
          <w:p w:rsidR="006626EA" w:rsidRPr="00857244" w:rsidRDefault="00F70CE8" w:rsidP="00657212">
            <w:pPr>
              <w:pStyle w:val="ListeParagraf"/>
              <w:numPr>
                <w:ilvl w:val="0"/>
                <w:numId w:val="10"/>
              </w:numPr>
              <w:jc w:val="both"/>
              <w:rPr>
                <w:rStyle w:val="Kpr"/>
                <w:rFonts w:ascii="Times New Roman" w:hAnsi="Times New Roman" w:cs="Times New Roman"/>
                <w:color w:val="0070C0"/>
                <w:sz w:val="24"/>
                <w:szCs w:val="24"/>
              </w:rPr>
            </w:pPr>
            <w:hyperlink r:id="rId63">
              <w:r w:rsidR="006626EA" w:rsidRPr="00857244">
                <w:rPr>
                  <w:rStyle w:val="Kpr"/>
                  <w:rFonts w:ascii="Times New Roman" w:hAnsi="Times New Roman" w:cs="Times New Roman"/>
                  <w:color w:val="0070C0"/>
                  <w:sz w:val="24"/>
                  <w:szCs w:val="24"/>
                </w:rPr>
                <w:t>Örnek-</w:t>
              </w:r>
              <w:hyperlink r:id="rId64">
                <w:r w:rsidR="006626EA" w:rsidRPr="00857244">
                  <w:rPr>
                    <w:rStyle w:val="Kpr"/>
                    <w:rFonts w:ascii="Times New Roman" w:hAnsi="Times New Roman" w:cs="Times New Roman"/>
                    <w:color w:val="0070C0"/>
                    <w:sz w:val="24"/>
                    <w:szCs w:val="24"/>
                  </w:rPr>
                  <w:t>Ölçme ve Değerlendirme Esasları Yönergesi.pdf</w:t>
                </w:r>
              </w:hyperlink>
              <w:r w:rsidR="006626EA" w:rsidRPr="00857244">
                <w:rPr>
                  <w:rStyle w:val="Kpr"/>
                  <w:rFonts w:ascii="Times New Roman" w:hAnsi="Times New Roman" w:cs="Times New Roman"/>
                  <w:color w:val="0070C0"/>
                  <w:sz w:val="24"/>
                  <w:szCs w:val="24"/>
                </w:rPr>
                <w:t xml:space="preserve"> </w:t>
              </w:r>
            </w:hyperlink>
          </w:p>
          <w:p w:rsidR="006626EA" w:rsidRPr="00857244" w:rsidRDefault="006626EA" w:rsidP="00975727">
            <w:pPr>
              <w:rPr>
                <w:rFonts w:ascii="Times New Roman" w:eastAsia="Times New Roman" w:hAnsi="Times New Roman" w:cs="Times New Roman"/>
                <w:w w:val="90"/>
                <w:sz w:val="24"/>
                <w:szCs w:val="24"/>
              </w:rPr>
            </w:pPr>
          </w:p>
        </w:tc>
      </w:tr>
      <w:tr w:rsidR="006626EA" w:rsidRPr="00857244" w:rsidTr="00165159">
        <w:tblPrEx>
          <w:tblBorders>
            <w:insideH w:val="none" w:sz="0" w:space="0" w:color="auto"/>
            <w:insideV w:val="none" w:sz="0" w:space="0" w:color="auto"/>
          </w:tblBorders>
        </w:tblPrEx>
        <w:trPr>
          <w:trHeight w:val="333"/>
          <w:jc w:val="center"/>
        </w:trPr>
        <w:tc>
          <w:tcPr>
            <w:tcW w:w="9288" w:type="dxa"/>
            <w:gridSpan w:val="2"/>
            <w:tcBorders>
              <w:top w:val="single" w:sz="2" w:space="0" w:color="auto"/>
              <w:bottom w:val="single" w:sz="2" w:space="0" w:color="auto"/>
            </w:tcBorders>
            <w:vAlign w:val="center"/>
          </w:tcPr>
          <w:p w:rsidR="006626EA" w:rsidRPr="00857244" w:rsidRDefault="0098106E" w:rsidP="00975727">
            <w:pPr>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B.2.3. Öğrenci Kabulü, Önceki Öğrenmenin Tanınması ve Kredilendirilmesi</w:t>
            </w:r>
          </w:p>
          <w:p w:rsidR="006626EA" w:rsidRPr="00857244" w:rsidRDefault="006626EA" w:rsidP="00975727">
            <w:pPr>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 xml:space="preserve">Öğrenciler Öğrenci Seçme ve Yerleştirme Merkezi’nin (ÖSYM) düzenlediği Yükseköğretim Kurumları Sınavı (YKS) Temel Yeterlilik Testi (TYT) puanı ile programa kabul edilmektedir. Yerleştirme işlemleri ÖSYM tarafından yapılmaktadır. Programa kayıt ve ders alma işlemleri Karabük Üniversitesi (KBÜ) Ön lisans, Lisans Eğitim-Öğretim ve Sınav Yönetmeliği usul ve esaslarına göre yapılmaktadır. Uluslararası </w:t>
            </w:r>
            <w:r w:rsidRPr="00857244">
              <w:rPr>
                <w:rFonts w:ascii="Times New Roman" w:eastAsia="Times New Roman" w:hAnsi="Times New Roman" w:cs="Times New Roman"/>
                <w:w w:val="90"/>
                <w:sz w:val="24"/>
                <w:szCs w:val="24"/>
              </w:rPr>
              <w:lastRenderedPageBreak/>
              <w:t xml:space="preserve">öğrenci başvuru işlemlerini Uluslararası Öğrenci Koordinatörlüğü yürütmektedir. </w:t>
            </w:r>
          </w:p>
          <w:p w:rsidR="006626EA" w:rsidRPr="00857244" w:rsidRDefault="006626EA" w:rsidP="00975727">
            <w:pPr>
              <w:jc w:val="both"/>
              <w:rPr>
                <w:rFonts w:ascii="Times New Roman" w:eastAsia="Times New Roman" w:hAnsi="Times New Roman" w:cs="Times New Roman"/>
                <w:w w:val="90"/>
                <w:sz w:val="24"/>
                <w:szCs w:val="24"/>
              </w:rPr>
            </w:pPr>
          </w:p>
          <w:p w:rsidR="006626EA" w:rsidRPr="00857244" w:rsidRDefault="00F70CE8" w:rsidP="00975727">
            <w:pPr>
              <w:jc w:val="both"/>
              <w:rPr>
                <w:rStyle w:val="Kpr"/>
                <w:rFonts w:ascii="Times New Roman" w:hAnsi="Times New Roman" w:cs="Times New Roman"/>
                <w:color w:val="0070C0"/>
                <w:sz w:val="24"/>
                <w:szCs w:val="24"/>
              </w:rPr>
            </w:pPr>
            <w:hyperlink r:id="rId65" w:history="1">
              <w:r w:rsidR="006626EA" w:rsidRPr="00857244">
                <w:rPr>
                  <w:rStyle w:val="Kpr"/>
                  <w:rFonts w:ascii="Times New Roman" w:hAnsi="Times New Roman" w:cs="Times New Roman"/>
                  <w:color w:val="0070C0"/>
                  <w:sz w:val="24"/>
                  <w:szCs w:val="24"/>
                </w:rPr>
                <w:t xml:space="preserve">https://iso.karabuk.edu.tr/icerikGoster.aspx?K=S&amp;id=40&amp;BA=index.aspx </w:t>
              </w:r>
            </w:hyperlink>
          </w:p>
          <w:p w:rsidR="006626EA" w:rsidRPr="00857244" w:rsidRDefault="006626EA" w:rsidP="00975727">
            <w:pPr>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(Uluslararası Öğrenci Koordinatörlüğü)</w:t>
            </w:r>
          </w:p>
          <w:p w:rsidR="006626EA" w:rsidRPr="00857244" w:rsidRDefault="006626EA" w:rsidP="00975727">
            <w:pPr>
              <w:jc w:val="both"/>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 xml:space="preserve">Mezuniyete dair muafiyet ve intibak işlemleri KBÜ Muafiyet </w:t>
            </w:r>
            <w:r w:rsidR="00015D8D" w:rsidRPr="00857244">
              <w:rPr>
                <w:rFonts w:ascii="Times New Roman" w:eastAsia="Times New Roman" w:hAnsi="Times New Roman" w:cs="Times New Roman"/>
                <w:w w:val="90"/>
                <w:sz w:val="24"/>
                <w:szCs w:val="24"/>
              </w:rPr>
              <w:t>ve İntibak İşlemleri Yönergesi’</w:t>
            </w:r>
            <w:r w:rsidRPr="00857244">
              <w:rPr>
                <w:rFonts w:ascii="Times New Roman" w:eastAsia="Times New Roman" w:hAnsi="Times New Roman" w:cs="Times New Roman"/>
                <w:w w:val="90"/>
                <w:sz w:val="24"/>
                <w:szCs w:val="24"/>
              </w:rPr>
              <w:t>ne göre yapılmaktadır.</w:t>
            </w:r>
          </w:p>
          <w:p w:rsidR="006626EA" w:rsidRPr="00857244" w:rsidRDefault="006626EA" w:rsidP="00975727">
            <w:pPr>
              <w:jc w:val="both"/>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b/>
                <w:w w:val="90"/>
                <w:sz w:val="24"/>
                <w:szCs w:val="24"/>
              </w:rPr>
              <w:t>Olgunluk Düzeyi:</w:t>
            </w:r>
            <w:r w:rsidRPr="00857244">
              <w:rPr>
                <w:rFonts w:ascii="Times New Roman" w:eastAsia="Times New Roman" w:hAnsi="Times New Roman" w:cs="Times New Roman"/>
                <w:w w:val="90"/>
                <w:sz w:val="24"/>
                <w:szCs w:val="24"/>
              </w:rPr>
              <w:t xml:space="preserve"> Öğrenci kabulü, önceki öğrenmenin tanınması ve kredilendirilmesine ilişkin süreçler izlenmekte ve iyileştirilmektedir.</w:t>
            </w:r>
          </w:p>
          <w:p w:rsidR="006626EA" w:rsidRPr="00857244" w:rsidRDefault="006626EA" w:rsidP="00975727">
            <w:pPr>
              <w:jc w:val="both"/>
              <w:rPr>
                <w:rFonts w:ascii="Times New Roman" w:eastAsia="Times New Roman" w:hAnsi="Times New Roman" w:cs="Times New Roman"/>
                <w:w w:val="90"/>
                <w:sz w:val="24"/>
                <w:szCs w:val="24"/>
              </w:rPr>
            </w:pPr>
          </w:p>
          <w:p w:rsidR="006626EA" w:rsidRPr="00857244" w:rsidRDefault="00015D8D" w:rsidP="00975727">
            <w:pPr>
              <w:jc w:val="both"/>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 xml:space="preserve">Kanıtlar </w:t>
            </w:r>
          </w:p>
          <w:p w:rsidR="006626EA" w:rsidRPr="00857244" w:rsidRDefault="00F70CE8" w:rsidP="00657212">
            <w:pPr>
              <w:pStyle w:val="ListeParagraf"/>
              <w:numPr>
                <w:ilvl w:val="0"/>
                <w:numId w:val="11"/>
              </w:numPr>
              <w:jc w:val="both"/>
              <w:rPr>
                <w:rStyle w:val="Kpr"/>
                <w:rFonts w:ascii="Times New Roman" w:hAnsi="Times New Roman" w:cs="Times New Roman"/>
                <w:color w:val="0070C0"/>
                <w:sz w:val="24"/>
                <w:szCs w:val="24"/>
              </w:rPr>
            </w:pPr>
            <w:hyperlink r:id="rId66">
              <w:r w:rsidR="006626EA" w:rsidRPr="00857244">
                <w:rPr>
                  <w:rStyle w:val="Kpr"/>
                  <w:rFonts w:ascii="Times New Roman" w:hAnsi="Times New Roman" w:cs="Times New Roman"/>
                  <w:color w:val="0070C0"/>
                  <w:sz w:val="24"/>
                  <w:szCs w:val="24"/>
                </w:rPr>
                <w:t>KBÜ_Muafiyet ve İntibak Yönergesi.pdf</w:t>
              </w:r>
            </w:hyperlink>
          </w:p>
          <w:p w:rsidR="006626EA" w:rsidRPr="00857244" w:rsidRDefault="006626EA" w:rsidP="00975727">
            <w:pPr>
              <w:rPr>
                <w:rFonts w:ascii="Times New Roman" w:eastAsia="Times New Roman" w:hAnsi="Times New Roman" w:cs="Times New Roman"/>
                <w:w w:val="90"/>
                <w:sz w:val="24"/>
                <w:szCs w:val="24"/>
              </w:rPr>
            </w:pPr>
          </w:p>
        </w:tc>
      </w:tr>
      <w:tr w:rsidR="006626EA" w:rsidRPr="00857244" w:rsidTr="00165159">
        <w:tblPrEx>
          <w:tblBorders>
            <w:insideH w:val="none" w:sz="0" w:space="0" w:color="auto"/>
            <w:insideV w:val="none" w:sz="0" w:space="0" w:color="auto"/>
          </w:tblBorders>
        </w:tblPrEx>
        <w:trPr>
          <w:trHeight w:val="281"/>
          <w:jc w:val="center"/>
        </w:trPr>
        <w:tc>
          <w:tcPr>
            <w:tcW w:w="9288" w:type="dxa"/>
            <w:gridSpan w:val="2"/>
            <w:tcBorders>
              <w:top w:val="single" w:sz="2" w:space="0" w:color="auto"/>
              <w:bottom w:val="single" w:sz="12" w:space="0" w:color="auto"/>
            </w:tcBorders>
            <w:vAlign w:val="center"/>
          </w:tcPr>
          <w:p w:rsidR="006626EA" w:rsidRPr="00857244" w:rsidRDefault="00015D8D" w:rsidP="00975727">
            <w:pPr>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lastRenderedPageBreak/>
              <w:t>B.2.4. Yeterliliklerin Sertifikalandırılması ve Diploma</w:t>
            </w:r>
          </w:p>
          <w:p w:rsidR="006626EA" w:rsidRPr="00857244" w:rsidRDefault="006626EA" w:rsidP="00975727">
            <w:pPr>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 xml:space="preserve">Yatay geçiş işlemleri akademik takvime göre belirtilen sürelerde KBÜ Yatay Geçiş Uygulama Esasları’na göre yapılmaktadır. </w:t>
            </w:r>
          </w:p>
          <w:p w:rsidR="006626EA" w:rsidRPr="00857244" w:rsidRDefault="006626EA" w:rsidP="00975727">
            <w:pPr>
              <w:jc w:val="both"/>
              <w:rPr>
                <w:rFonts w:ascii="Times New Roman" w:eastAsia="Times New Roman" w:hAnsi="Times New Roman" w:cs="Times New Roman"/>
                <w:w w:val="90"/>
                <w:sz w:val="24"/>
                <w:szCs w:val="24"/>
              </w:rPr>
            </w:pPr>
          </w:p>
          <w:p w:rsidR="006626EA" w:rsidRPr="00857244" w:rsidRDefault="00F70CE8" w:rsidP="00975727">
            <w:pPr>
              <w:jc w:val="both"/>
              <w:rPr>
                <w:rFonts w:ascii="Times New Roman" w:eastAsia="Times New Roman" w:hAnsi="Times New Roman" w:cs="Times New Roman"/>
                <w:w w:val="90"/>
                <w:sz w:val="24"/>
                <w:szCs w:val="24"/>
              </w:rPr>
            </w:pPr>
            <w:hyperlink r:id="rId67" w:history="1">
              <w:r w:rsidR="006626EA" w:rsidRPr="00857244">
                <w:rPr>
                  <w:rStyle w:val="Kpr"/>
                  <w:rFonts w:ascii="Times New Roman" w:hAnsi="Times New Roman" w:cs="Times New Roman"/>
                  <w:color w:val="0070C0"/>
                  <w:sz w:val="24"/>
                  <w:szCs w:val="24"/>
                </w:rPr>
                <w:t>https://oidb.karabuk.edu.tr/yonerge/yatay%20ge%C3%A7i%C5%9F%20uygulamaesaslari1.pd</w:t>
              </w:r>
            </w:hyperlink>
            <w:r w:rsidR="006626EA" w:rsidRPr="00857244">
              <w:rPr>
                <w:rStyle w:val="Kpr"/>
                <w:rFonts w:ascii="Times New Roman" w:hAnsi="Times New Roman" w:cs="Times New Roman"/>
                <w:color w:val="0070C0"/>
                <w:sz w:val="24"/>
                <w:szCs w:val="24"/>
              </w:rPr>
              <w:t xml:space="preserve">f </w:t>
            </w:r>
            <w:r w:rsidR="006626EA" w:rsidRPr="00857244">
              <w:rPr>
                <w:rFonts w:ascii="Times New Roman" w:eastAsia="Times New Roman" w:hAnsi="Times New Roman" w:cs="Times New Roman"/>
                <w:w w:val="90"/>
                <w:sz w:val="24"/>
                <w:szCs w:val="24"/>
              </w:rPr>
              <w:t>(KBÜ Yatay Geçiş Uygulama Esasları)</w:t>
            </w:r>
          </w:p>
          <w:p w:rsidR="006626EA" w:rsidRPr="00857244" w:rsidRDefault="006626EA" w:rsidP="00975727">
            <w:pPr>
              <w:jc w:val="both"/>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 xml:space="preserve">Yabancı Uyruklu Öğrenci Sınavı (YÖS) ve direkt başvuru ile Yabancı uyruklu öğrenciler programa kabul edilmektedir.  </w:t>
            </w:r>
          </w:p>
          <w:p w:rsidR="006626EA" w:rsidRPr="00857244" w:rsidRDefault="006626EA" w:rsidP="00975727">
            <w:pPr>
              <w:jc w:val="both"/>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Öğrenciler, KBÜ Ön lisans, Lisans Eğitim-Öğretim ve Sınav Yönetmeliği usul ve esaslarına göre mezuniyet koşullarını tamamladıklarında programdan mezun edilmektedir.</w:t>
            </w:r>
          </w:p>
          <w:p w:rsidR="006626EA" w:rsidRPr="00857244" w:rsidRDefault="006626EA" w:rsidP="00975727">
            <w:pPr>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b/>
                <w:w w:val="90"/>
                <w:sz w:val="24"/>
                <w:szCs w:val="24"/>
              </w:rPr>
              <w:t>Olgunluk Düzeyi:</w:t>
            </w:r>
            <w:r w:rsidRPr="00857244">
              <w:rPr>
                <w:rFonts w:ascii="Times New Roman" w:eastAsia="Times New Roman" w:hAnsi="Times New Roman" w:cs="Times New Roman"/>
                <w:w w:val="90"/>
                <w:sz w:val="24"/>
                <w:szCs w:val="24"/>
              </w:rPr>
              <w:t xml:space="preserve"> Yeterliliklerin sertifikalandırılması ve diploma ile ilgili süreçler izlenmekte ve iyileştirilmektedir.</w:t>
            </w:r>
          </w:p>
          <w:p w:rsidR="006626EA" w:rsidRPr="00857244" w:rsidRDefault="006626EA" w:rsidP="00975727">
            <w:pPr>
              <w:rPr>
                <w:rFonts w:ascii="Times New Roman" w:eastAsia="Times New Roman" w:hAnsi="Times New Roman" w:cs="Times New Roman"/>
                <w:w w:val="90"/>
                <w:sz w:val="24"/>
                <w:szCs w:val="24"/>
              </w:rPr>
            </w:pPr>
          </w:p>
          <w:p w:rsidR="006626EA" w:rsidRPr="00857244" w:rsidRDefault="006626EA" w:rsidP="00975727">
            <w:pPr>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 xml:space="preserve">Kanıtlar  </w:t>
            </w:r>
          </w:p>
          <w:p w:rsidR="006626EA" w:rsidRPr="00857244" w:rsidRDefault="00F70CE8" w:rsidP="00657212">
            <w:pPr>
              <w:numPr>
                <w:ilvl w:val="0"/>
                <w:numId w:val="12"/>
              </w:numPr>
              <w:rPr>
                <w:rStyle w:val="Kpr"/>
                <w:rFonts w:ascii="Times New Roman" w:hAnsi="Times New Roman" w:cs="Times New Roman"/>
                <w:color w:val="0070C0"/>
                <w:sz w:val="24"/>
                <w:szCs w:val="24"/>
              </w:rPr>
            </w:pPr>
            <w:hyperlink r:id="rId68">
              <w:r w:rsidR="006626EA" w:rsidRPr="00857244">
                <w:rPr>
                  <w:rStyle w:val="Kpr"/>
                  <w:rFonts w:ascii="Times New Roman" w:hAnsi="Times New Roman" w:cs="Times New Roman"/>
                  <w:color w:val="0070C0"/>
                  <w:sz w:val="24"/>
                  <w:szCs w:val="24"/>
                </w:rPr>
                <w:t>KBÜ-Uluslararası Öğrenci Sınav Yönergesi.pdf</w:t>
              </w:r>
            </w:hyperlink>
          </w:p>
          <w:p w:rsidR="006626EA" w:rsidRPr="00857244" w:rsidRDefault="00F70CE8" w:rsidP="00657212">
            <w:pPr>
              <w:numPr>
                <w:ilvl w:val="0"/>
                <w:numId w:val="12"/>
              </w:numPr>
              <w:rPr>
                <w:rStyle w:val="Kpr"/>
                <w:rFonts w:ascii="Times New Roman" w:hAnsi="Times New Roman" w:cs="Times New Roman"/>
                <w:color w:val="0070C0"/>
                <w:sz w:val="24"/>
                <w:szCs w:val="24"/>
              </w:rPr>
            </w:pPr>
            <w:hyperlink r:id="rId69">
              <w:r w:rsidR="006626EA" w:rsidRPr="00857244">
                <w:rPr>
                  <w:rStyle w:val="Kpr"/>
                  <w:rFonts w:ascii="Times New Roman" w:hAnsi="Times New Roman" w:cs="Times New Roman"/>
                  <w:color w:val="0070C0"/>
                  <w:sz w:val="24"/>
                  <w:szCs w:val="24"/>
                </w:rPr>
                <w:t>Yatay Geçis Uygulama Esasları.pdf</w:t>
              </w:r>
            </w:hyperlink>
          </w:p>
          <w:p w:rsidR="006626EA" w:rsidRPr="00857244" w:rsidRDefault="00F70CE8" w:rsidP="00657212">
            <w:pPr>
              <w:numPr>
                <w:ilvl w:val="0"/>
                <w:numId w:val="12"/>
              </w:numPr>
              <w:rPr>
                <w:rStyle w:val="Kpr"/>
                <w:rFonts w:ascii="Times New Roman" w:hAnsi="Times New Roman" w:cs="Times New Roman"/>
                <w:color w:val="0070C0"/>
                <w:sz w:val="24"/>
                <w:szCs w:val="24"/>
              </w:rPr>
            </w:pPr>
            <w:hyperlink r:id="rId70">
              <w:r w:rsidR="006626EA" w:rsidRPr="00857244">
                <w:rPr>
                  <w:rStyle w:val="Kpr"/>
                  <w:rFonts w:ascii="Times New Roman" w:hAnsi="Times New Roman" w:cs="Times New Roman"/>
                  <w:color w:val="0070C0"/>
                  <w:sz w:val="24"/>
                  <w:szCs w:val="24"/>
                </w:rPr>
                <w:t>KBÜ-Ön Lisans, Lisans Yabancı Uyruklu Öğrenci Yönergesi.pdf</w:t>
              </w:r>
            </w:hyperlink>
          </w:p>
          <w:p w:rsidR="006626EA" w:rsidRPr="00857244" w:rsidRDefault="006626EA" w:rsidP="00975727">
            <w:pPr>
              <w:rPr>
                <w:rFonts w:ascii="Times New Roman" w:eastAsia="Times New Roman" w:hAnsi="Times New Roman" w:cs="Times New Roman"/>
                <w:w w:val="90"/>
                <w:sz w:val="24"/>
                <w:szCs w:val="24"/>
              </w:rPr>
            </w:pPr>
          </w:p>
        </w:tc>
      </w:tr>
      <w:tr w:rsidR="006626EA" w:rsidRPr="00857244" w:rsidTr="00165159">
        <w:tblPrEx>
          <w:tblBorders>
            <w:insideH w:val="none" w:sz="0" w:space="0" w:color="auto"/>
            <w:insideV w:val="none" w:sz="0" w:space="0" w:color="auto"/>
          </w:tblBorders>
        </w:tblPrEx>
        <w:trPr>
          <w:trHeight w:val="104"/>
          <w:jc w:val="center"/>
        </w:trPr>
        <w:tc>
          <w:tcPr>
            <w:tcW w:w="9288" w:type="dxa"/>
            <w:gridSpan w:val="2"/>
            <w:tcBorders>
              <w:top w:val="single" w:sz="12" w:space="0" w:color="auto"/>
              <w:bottom w:val="single" w:sz="12" w:space="0" w:color="auto"/>
            </w:tcBorders>
            <w:shd w:val="clear" w:color="auto" w:fill="E5DFEC" w:themeFill="accent4" w:themeFillTint="33"/>
            <w:vAlign w:val="center"/>
          </w:tcPr>
          <w:p w:rsidR="006626EA" w:rsidRPr="00857244" w:rsidRDefault="006626EA" w:rsidP="003B3432">
            <w:pPr>
              <w:jc w:val="center"/>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B.3. ÖĞRENME KAYNAKLARI VE AKADEMİK DESTEK HİZMETLERİ</w:t>
            </w:r>
          </w:p>
        </w:tc>
      </w:tr>
      <w:tr w:rsidR="006626EA" w:rsidRPr="00857244" w:rsidTr="00165159">
        <w:tblPrEx>
          <w:tblBorders>
            <w:insideH w:val="none" w:sz="0" w:space="0" w:color="auto"/>
            <w:insideV w:val="none" w:sz="0" w:space="0" w:color="auto"/>
          </w:tblBorders>
        </w:tblPrEx>
        <w:trPr>
          <w:trHeight w:val="245"/>
          <w:jc w:val="center"/>
        </w:trPr>
        <w:tc>
          <w:tcPr>
            <w:tcW w:w="9288" w:type="dxa"/>
            <w:gridSpan w:val="2"/>
            <w:tcBorders>
              <w:top w:val="single" w:sz="12" w:space="0" w:color="auto"/>
              <w:bottom w:val="single" w:sz="2" w:space="0" w:color="auto"/>
            </w:tcBorders>
            <w:vAlign w:val="center"/>
          </w:tcPr>
          <w:p w:rsidR="006626EA" w:rsidRPr="00857244" w:rsidRDefault="006626EA" w:rsidP="00975727">
            <w:pPr>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B</w:t>
            </w:r>
            <w:r w:rsidR="00015D8D" w:rsidRPr="00857244">
              <w:rPr>
                <w:rFonts w:ascii="Times New Roman" w:eastAsia="Times New Roman" w:hAnsi="Times New Roman" w:cs="Times New Roman"/>
                <w:b/>
                <w:w w:val="90"/>
                <w:sz w:val="24"/>
                <w:szCs w:val="24"/>
              </w:rPr>
              <w:t>.3.1.</w:t>
            </w:r>
            <w:r w:rsidRPr="00857244">
              <w:rPr>
                <w:rFonts w:ascii="Times New Roman" w:eastAsia="Times New Roman" w:hAnsi="Times New Roman" w:cs="Times New Roman"/>
                <w:b/>
                <w:w w:val="90"/>
                <w:sz w:val="24"/>
                <w:szCs w:val="24"/>
              </w:rPr>
              <w:t xml:space="preserve">Öğrenme </w:t>
            </w:r>
            <w:r w:rsidR="00015D8D" w:rsidRPr="00857244">
              <w:rPr>
                <w:rFonts w:ascii="Times New Roman" w:eastAsia="Times New Roman" w:hAnsi="Times New Roman" w:cs="Times New Roman"/>
                <w:b/>
                <w:w w:val="90"/>
                <w:sz w:val="24"/>
                <w:szCs w:val="24"/>
              </w:rPr>
              <w:t xml:space="preserve">Ortam ve Kaynakları </w:t>
            </w:r>
          </w:p>
          <w:p w:rsidR="006626EA" w:rsidRPr="00857244" w:rsidRDefault="006626EA" w:rsidP="00975727">
            <w:pPr>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Programda mevcut öğrenci sayısına göre sınıf sayısı yeterlidir. Sınıflarda projeksiyon cihazı bulunmaktadır. 40 öğrenci kapasiteli 1 adet bilgisayar laboratuvarı bulunmaktadır. Eskipazar Meslek Yüksekokulu bünyesinde her programın yararlandığı kütüphane hizmeti de verilmektedir. Öğrenciler akademik ders kaynaklarına OYS ve OBS ortamında paylaşılan ve KBÜ Kütüphane ve Dokümantasyon Daire Başkanlığı web sayfası üzerinden erişebilmektedir.</w:t>
            </w:r>
          </w:p>
          <w:p w:rsidR="006626EA" w:rsidRPr="00857244" w:rsidRDefault="006626EA" w:rsidP="00975727">
            <w:pPr>
              <w:jc w:val="both"/>
              <w:rPr>
                <w:rFonts w:ascii="Times New Roman" w:eastAsia="Times New Roman" w:hAnsi="Times New Roman" w:cs="Times New Roman"/>
                <w:w w:val="90"/>
                <w:sz w:val="24"/>
                <w:szCs w:val="24"/>
              </w:rPr>
            </w:pPr>
          </w:p>
          <w:p w:rsidR="006626EA" w:rsidRPr="00857244" w:rsidRDefault="00F70CE8" w:rsidP="00657212">
            <w:pPr>
              <w:pStyle w:val="ListeParagraf"/>
              <w:numPr>
                <w:ilvl w:val="0"/>
                <w:numId w:val="13"/>
              </w:numPr>
              <w:jc w:val="both"/>
              <w:rPr>
                <w:rFonts w:ascii="Times New Roman" w:eastAsia="Times New Roman" w:hAnsi="Times New Roman" w:cs="Times New Roman"/>
                <w:w w:val="90"/>
                <w:sz w:val="24"/>
                <w:szCs w:val="24"/>
              </w:rPr>
            </w:pPr>
            <w:hyperlink r:id="rId71" w:history="1">
              <w:r w:rsidR="006626EA" w:rsidRPr="00857244">
                <w:rPr>
                  <w:rStyle w:val="Kpr"/>
                  <w:rFonts w:ascii="Times New Roman" w:hAnsi="Times New Roman" w:cs="Times New Roman"/>
                  <w:color w:val="0070C0"/>
                  <w:sz w:val="24"/>
                  <w:szCs w:val="24"/>
                </w:rPr>
                <w:t>https://kutuphane.karabuk.edu.tr/index.asp</w:t>
              </w:r>
            </w:hyperlink>
            <w:r w:rsidR="006626EA" w:rsidRPr="00857244">
              <w:rPr>
                <w:rStyle w:val="Kpr"/>
                <w:rFonts w:ascii="Times New Roman" w:hAnsi="Times New Roman" w:cs="Times New Roman"/>
                <w:color w:val="0070C0"/>
                <w:sz w:val="24"/>
                <w:szCs w:val="24"/>
                <w:u w:val="none"/>
              </w:rPr>
              <w:t xml:space="preserve"> </w:t>
            </w:r>
            <w:r w:rsidR="006626EA" w:rsidRPr="00857244">
              <w:rPr>
                <w:rFonts w:ascii="Times New Roman" w:eastAsia="Times New Roman" w:hAnsi="Times New Roman" w:cs="Times New Roman"/>
                <w:w w:val="90"/>
                <w:sz w:val="24"/>
                <w:szCs w:val="24"/>
              </w:rPr>
              <w:t>(KBÜ, Kütüphane ve Dokümantasyon Daire Başkanlığı)</w:t>
            </w:r>
          </w:p>
          <w:p w:rsidR="006626EA" w:rsidRPr="00857244" w:rsidRDefault="006626EA" w:rsidP="00975727">
            <w:pPr>
              <w:jc w:val="both"/>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b/>
                <w:w w:val="90"/>
                <w:sz w:val="24"/>
                <w:szCs w:val="24"/>
              </w:rPr>
              <w:t>Olgunluk Düzeyi:</w:t>
            </w:r>
            <w:r w:rsidRPr="00857244">
              <w:rPr>
                <w:rFonts w:ascii="Times New Roman" w:eastAsia="Times New Roman" w:hAnsi="Times New Roman" w:cs="Times New Roman"/>
                <w:w w:val="90"/>
                <w:sz w:val="24"/>
                <w:szCs w:val="24"/>
              </w:rPr>
              <w:t xml:space="preserve"> Öğrenme ortam ve kaynakları ile ilgili süreçler izlenmekte ve iyileştirilmektedir.</w:t>
            </w:r>
          </w:p>
          <w:p w:rsidR="006626EA" w:rsidRPr="00857244" w:rsidRDefault="006626EA" w:rsidP="00975727">
            <w:pPr>
              <w:jc w:val="both"/>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 xml:space="preserve">Kanıtlar  </w:t>
            </w:r>
          </w:p>
          <w:p w:rsidR="006626EA" w:rsidRPr="00857244" w:rsidRDefault="00F70CE8" w:rsidP="00657212">
            <w:pPr>
              <w:numPr>
                <w:ilvl w:val="0"/>
                <w:numId w:val="14"/>
              </w:numPr>
              <w:jc w:val="both"/>
              <w:rPr>
                <w:rStyle w:val="Kpr"/>
                <w:rFonts w:ascii="Times New Roman" w:hAnsi="Times New Roman" w:cs="Times New Roman"/>
                <w:color w:val="0070C0"/>
                <w:sz w:val="24"/>
                <w:szCs w:val="24"/>
              </w:rPr>
            </w:pPr>
            <w:hyperlink r:id="rId72">
              <w:r w:rsidR="006626EA" w:rsidRPr="00857244">
                <w:rPr>
                  <w:rStyle w:val="Kpr"/>
                  <w:rFonts w:ascii="Times New Roman" w:hAnsi="Times New Roman" w:cs="Times New Roman"/>
                  <w:color w:val="0070C0"/>
                  <w:sz w:val="24"/>
                  <w:szCs w:val="24"/>
                </w:rPr>
                <w:t>Örnek-Bologna Ders Kaynakları (AKTS).jpeg</w:t>
              </w:r>
            </w:hyperlink>
          </w:p>
          <w:p w:rsidR="006626EA" w:rsidRPr="00857244" w:rsidRDefault="00F70CE8" w:rsidP="00657212">
            <w:pPr>
              <w:numPr>
                <w:ilvl w:val="0"/>
                <w:numId w:val="14"/>
              </w:numPr>
              <w:jc w:val="both"/>
              <w:rPr>
                <w:rStyle w:val="Kpr"/>
                <w:rFonts w:ascii="Times New Roman" w:hAnsi="Times New Roman" w:cs="Times New Roman"/>
                <w:color w:val="0070C0"/>
                <w:sz w:val="24"/>
                <w:szCs w:val="24"/>
              </w:rPr>
            </w:pPr>
            <w:hyperlink r:id="rId73">
              <w:r w:rsidR="006626EA" w:rsidRPr="00857244">
                <w:rPr>
                  <w:rStyle w:val="Kpr"/>
                  <w:rFonts w:ascii="Times New Roman" w:hAnsi="Times New Roman" w:cs="Times New Roman"/>
                  <w:color w:val="0070C0"/>
                  <w:sz w:val="24"/>
                  <w:szCs w:val="24"/>
                </w:rPr>
                <w:t>Örnek-Bologna Ders Kaynakları (OYS).png</w:t>
              </w:r>
            </w:hyperlink>
          </w:p>
          <w:p w:rsidR="006626EA" w:rsidRPr="00857244" w:rsidRDefault="006626EA" w:rsidP="00975727">
            <w:pPr>
              <w:rPr>
                <w:rFonts w:ascii="Times New Roman" w:eastAsia="Times New Roman" w:hAnsi="Times New Roman" w:cs="Times New Roman"/>
                <w:w w:val="90"/>
                <w:sz w:val="24"/>
                <w:szCs w:val="24"/>
              </w:rPr>
            </w:pPr>
          </w:p>
        </w:tc>
      </w:tr>
      <w:tr w:rsidR="006626EA" w:rsidRPr="00857244" w:rsidTr="00165159">
        <w:tblPrEx>
          <w:tblBorders>
            <w:insideH w:val="none" w:sz="0" w:space="0" w:color="auto"/>
            <w:insideV w:val="none" w:sz="0" w:space="0" w:color="auto"/>
          </w:tblBorders>
        </w:tblPrEx>
        <w:trPr>
          <w:trHeight w:val="138"/>
          <w:jc w:val="center"/>
        </w:trPr>
        <w:tc>
          <w:tcPr>
            <w:tcW w:w="9288" w:type="dxa"/>
            <w:gridSpan w:val="2"/>
            <w:tcBorders>
              <w:top w:val="single" w:sz="2" w:space="0" w:color="auto"/>
              <w:bottom w:val="single" w:sz="2" w:space="0" w:color="auto"/>
            </w:tcBorders>
            <w:vAlign w:val="center"/>
          </w:tcPr>
          <w:p w:rsidR="006626EA" w:rsidRPr="00857244" w:rsidRDefault="00484033" w:rsidP="00975727">
            <w:pPr>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lastRenderedPageBreak/>
              <w:t>B.3.2. Akademik Destek Hizmetleri</w:t>
            </w:r>
          </w:p>
          <w:p w:rsidR="006626EA" w:rsidRPr="00857244" w:rsidRDefault="006626EA" w:rsidP="00975727">
            <w:pPr>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Programda öğrencilere OBS üzerinden akademik danışmanlık hizmeti öğretim elemanlarınca sunulmaktadır. Ayrıca, ilgili akademik yılın başında öğrencilere oryantasyon programı da düzenlenmektedir. KBÜ Sağlık Kültür Spor (SKS) Daire Başkanlığı Psikososyal Danışmanlık Birimi öğrencilerin ruhsal sağlığı ile ilgili uygulama ve hizmetlerine devam etmektedir.</w:t>
            </w:r>
          </w:p>
          <w:p w:rsidR="006626EA" w:rsidRPr="00857244" w:rsidRDefault="006626EA" w:rsidP="00975727">
            <w:pPr>
              <w:jc w:val="both"/>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b/>
                <w:w w:val="90"/>
                <w:sz w:val="24"/>
                <w:szCs w:val="24"/>
              </w:rPr>
              <w:t>Olgunluk Düzeyi:</w:t>
            </w:r>
            <w:r w:rsidRPr="00857244">
              <w:rPr>
                <w:rFonts w:ascii="Times New Roman" w:eastAsia="Times New Roman" w:hAnsi="Times New Roman" w:cs="Times New Roman"/>
                <w:w w:val="90"/>
                <w:sz w:val="24"/>
                <w:szCs w:val="24"/>
              </w:rPr>
              <w:t xml:space="preserve"> Akademik destek hizmetleri öğrencilerin de etkin katılımıyla izlenmekte ve iyileştirilmektedir.</w:t>
            </w:r>
          </w:p>
          <w:p w:rsidR="006626EA" w:rsidRPr="00857244" w:rsidRDefault="006626EA" w:rsidP="00975727">
            <w:pPr>
              <w:jc w:val="both"/>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 xml:space="preserve">Kanıtlar  </w:t>
            </w:r>
          </w:p>
          <w:p w:rsidR="006626EA" w:rsidRPr="00857244" w:rsidRDefault="00F70CE8" w:rsidP="00657212">
            <w:pPr>
              <w:numPr>
                <w:ilvl w:val="0"/>
                <w:numId w:val="15"/>
              </w:numPr>
              <w:jc w:val="both"/>
              <w:rPr>
                <w:rStyle w:val="Kpr"/>
                <w:rFonts w:ascii="Times New Roman" w:hAnsi="Times New Roman" w:cs="Times New Roman"/>
                <w:color w:val="0070C0"/>
                <w:sz w:val="24"/>
                <w:szCs w:val="24"/>
              </w:rPr>
            </w:pPr>
            <w:hyperlink r:id="rId74">
              <w:r w:rsidR="006626EA" w:rsidRPr="00857244">
                <w:rPr>
                  <w:rStyle w:val="Kpr"/>
                  <w:rFonts w:ascii="Times New Roman" w:hAnsi="Times New Roman" w:cs="Times New Roman"/>
                  <w:color w:val="0070C0"/>
                  <w:sz w:val="24"/>
                  <w:szCs w:val="24"/>
                </w:rPr>
                <w:t>Örnek-Eskipazar MYO Oryantasyon Programı.pd</w:t>
              </w:r>
            </w:hyperlink>
            <w:r w:rsidR="006626EA" w:rsidRPr="00857244">
              <w:rPr>
                <w:rStyle w:val="Kpr"/>
                <w:rFonts w:ascii="Times New Roman" w:hAnsi="Times New Roman" w:cs="Times New Roman"/>
                <w:color w:val="0070C0"/>
                <w:sz w:val="24"/>
                <w:szCs w:val="24"/>
              </w:rPr>
              <w:t>f</w:t>
            </w:r>
          </w:p>
          <w:p w:rsidR="006626EA" w:rsidRPr="00857244" w:rsidRDefault="00F70CE8" w:rsidP="00657212">
            <w:pPr>
              <w:numPr>
                <w:ilvl w:val="0"/>
                <w:numId w:val="15"/>
              </w:numPr>
              <w:jc w:val="both"/>
              <w:rPr>
                <w:rStyle w:val="Kpr"/>
                <w:rFonts w:ascii="Times New Roman" w:hAnsi="Times New Roman" w:cs="Times New Roman"/>
                <w:color w:val="0070C0"/>
                <w:sz w:val="24"/>
                <w:szCs w:val="24"/>
              </w:rPr>
            </w:pPr>
            <w:hyperlink r:id="rId75">
              <w:r w:rsidR="006626EA" w:rsidRPr="00857244">
                <w:rPr>
                  <w:rStyle w:val="Kpr"/>
                  <w:rFonts w:ascii="Times New Roman" w:hAnsi="Times New Roman" w:cs="Times New Roman"/>
                  <w:color w:val="0070C0"/>
                  <w:sz w:val="24"/>
                  <w:szCs w:val="24"/>
                </w:rPr>
                <w:t>https://docs.google.com/forms/d/e/1FAIpQLScKtqxC3XPaf5lmBPnO4zagM8TLiAYbb_kMQ-w_NPZW-W0FWw/viewform</w:t>
              </w:r>
            </w:hyperlink>
            <w:r w:rsidR="006626EA" w:rsidRPr="00857244">
              <w:rPr>
                <w:rStyle w:val="Kpr"/>
                <w:rFonts w:ascii="Times New Roman" w:hAnsi="Times New Roman" w:cs="Times New Roman"/>
                <w:color w:val="0070C0"/>
                <w:sz w:val="24"/>
                <w:szCs w:val="24"/>
              </w:rPr>
              <w:t xml:space="preserve"> </w:t>
            </w:r>
          </w:p>
          <w:p w:rsidR="006626EA" w:rsidRPr="00857244" w:rsidRDefault="006626EA" w:rsidP="00484033">
            <w:pPr>
              <w:ind w:left="1084"/>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w:t>
            </w:r>
            <w:r w:rsidR="00484033" w:rsidRPr="00857244">
              <w:rPr>
                <w:rFonts w:ascii="Times New Roman" w:eastAsia="Times New Roman" w:hAnsi="Times New Roman" w:cs="Times New Roman"/>
                <w:w w:val="90"/>
                <w:sz w:val="24"/>
                <w:szCs w:val="24"/>
              </w:rPr>
              <w:t>O</w:t>
            </w:r>
            <w:r w:rsidRPr="00857244">
              <w:rPr>
                <w:rFonts w:ascii="Times New Roman" w:eastAsia="Times New Roman" w:hAnsi="Times New Roman" w:cs="Times New Roman"/>
                <w:w w:val="90"/>
                <w:sz w:val="24"/>
                <w:szCs w:val="24"/>
              </w:rPr>
              <w:t>ryantasyon toplantısı memnuniyet anketi)</w:t>
            </w:r>
          </w:p>
          <w:p w:rsidR="006626EA" w:rsidRPr="00857244" w:rsidRDefault="00F70CE8" w:rsidP="00657212">
            <w:pPr>
              <w:numPr>
                <w:ilvl w:val="0"/>
                <w:numId w:val="16"/>
              </w:numPr>
              <w:jc w:val="both"/>
              <w:rPr>
                <w:rStyle w:val="Kpr"/>
                <w:rFonts w:ascii="Times New Roman" w:hAnsi="Times New Roman" w:cs="Times New Roman"/>
                <w:color w:val="0070C0"/>
                <w:sz w:val="24"/>
                <w:szCs w:val="24"/>
              </w:rPr>
            </w:pPr>
            <w:hyperlink r:id="rId76">
              <w:r w:rsidR="006626EA" w:rsidRPr="00857244">
                <w:rPr>
                  <w:rStyle w:val="Kpr"/>
                  <w:rFonts w:ascii="Times New Roman" w:hAnsi="Times New Roman" w:cs="Times New Roman"/>
                  <w:color w:val="0070C0"/>
                  <w:sz w:val="24"/>
                  <w:szCs w:val="24"/>
                </w:rPr>
                <w:t>https://docs.google.com/forms/d/e/1FAIpQLScDw5ijYIp4hy-Pa3UPKUc31YwjQ9Iib-je2Z9h7VKt6G7HpQ/viewform</w:t>
              </w:r>
            </w:hyperlink>
            <w:r w:rsidR="006626EA" w:rsidRPr="00857244">
              <w:rPr>
                <w:rStyle w:val="Kpr"/>
                <w:rFonts w:ascii="Times New Roman" w:hAnsi="Times New Roman" w:cs="Times New Roman"/>
                <w:color w:val="0070C0"/>
                <w:sz w:val="24"/>
                <w:szCs w:val="24"/>
              </w:rPr>
              <w:t xml:space="preserve">   </w:t>
            </w:r>
          </w:p>
          <w:p w:rsidR="006626EA" w:rsidRPr="00857244" w:rsidRDefault="00484033" w:rsidP="00484033">
            <w:pPr>
              <w:ind w:left="1084"/>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(B</w:t>
            </w:r>
            <w:r w:rsidR="006626EA" w:rsidRPr="00857244">
              <w:rPr>
                <w:rFonts w:ascii="Times New Roman" w:eastAsia="Times New Roman" w:hAnsi="Times New Roman" w:cs="Times New Roman"/>
                <w:w w:val="90"/>
                <w:sz w:val="24"/>
                <w:szCs w:val="24"/>
              </w:rPr>
              <w:t>ir sorum var formu)</w:t>
            </w:r>
          </w:p>
          <w:p w:rsidR="006626EA" w:rsidRPr="00857244" w:rsidRDefault="006626EA" w:rsidP="00975727">
            <w:pPr>
              <w:rPr>
                <w:rFonts w:ascii="Times New Roman" w:eastAsia="Times New Roman" w:hAnsi="Times New Roman" w:cs="Times New Roman"/>
                <w:w w:val="90"/>
                <w:sz w:val="24"/>
                <w:szCs w:val="24"/>
              </w:rPr>
            </w:pPr>
          </w:p>
        </w:tc>
      </w:tr>
      <w:tr w:rsidR="006626EA" w:rsidRPr="00857244" w:rsidTr="00165159">
        <w:tblPrEx>
          <w:tblBorders>
            <w:insideH w:val="none" w:sz="0" w:space="0" w:color="auto"/>
            <w:insideV w:val="none" w:sz="0" w:space="0" w:color="auto"/>
          </w:tblBorders>
        </w:tblPrEx>
        <w:trPr>
          <w:trHeight w:val="169"/>
          <w:jc w:val="center"/>
        </w:trPr>
        <w:tc>
          <w:tcPr>
            <w:tcW w:w="9288" w:type="dxa"/>
            <w:gridSpan w:val="2"/>
            <w:tcBorders>
              <w:top w:val="single" w:sz="2" w:space="0" w:color="auto"/>
              <w:bottom w:val="single" w:sz="2" w:space="0" w:color="auto"/>
            </w:tcBorders>
            <w:vAlign w:val="center"/>
          </w:tcPr>
          <w:p w:rsidR="006626EA" w:rsidRPr="00857244" w:rsidRDefault="00484033" w:rsidP="00975727">
            <w:pPr>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B.3.3. Tesis ve Altyapılar</w:t>
            </w:r>
          </w:p>
          <w:p w:rsidR="006626EA" w:rsidRPr="00857244" w:rsidRDefault="006626EA" w:rsidP="00975727">
            <w:pPr>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Programda kayıtlı öğrencilerin yararlanabileceği bir (1) adet öğrenci yemekhanesi, bir (1) adet kütüphane, bir (1) adet bilgisayar laboratuvarı, (1) adet tenis kortu, (1) adet spor salonu, iki (2) adet masa tenisi ve bir (1) adet öğrenci kantini bulunmaktadır. KBÜ Kütüphane ve Dokümantasyon Daire Başkanlığı web sayfası üzerinden pek çok açık erişim kaynağa erişilebilmektedirler. Ayrıca, Kredi ve Yurtlar Kurumu (KYK) Eskipazar Öğrenci Yurdu, Eskipazar Meslek Yüksekokulu ile aynı kampüs içerisinde hizmetlerini sürdürmektedir. Eskipazar Meslek Yüksekokulu’nda otuz (30) adet analog kamera ile tutulan kayıtlar otuz (30) gün süre ile kayıtlar muhafaza edilmektedir.</w:t>
            </w:r>
          </w:p>
          <w:p w:rsidR="006626EA" w:rsidRPr="00857244" w:rsidRDefault="006626EA" w:rsidP="00975727">
            <w:pPr>
              <w:jc w:val="both"/>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b/>
                <w:w w:val="90"/>
                <w:sz w:val="24"/>
                <w:szCs w:val="24"/>
              </w:rPr>
              <w:t>Olgunluk Düzeyi:</w:t>
            </w:r>
            <w:r w:rsidRPr="00857244">
              <w:rPr>
                <w:rFonts w:ascii="Times New Roman" w:eastAsia="Times New Roman" w:hAnsi="Times New Roman" w:cs="Times New Roman"/>
                <w:w w:val="90"/>
                <w:sz w:val="24"/>
                <w:szCs w:val="24"/>
              </w:rPr>
              <w:t xml:space="preserve"> Tesis ve altyapılar ile ilgili süreçler izlenmekte ve iyileştirilmektedir.</w:t>
            </w:r>
          </w:p>
          <w:p w:rsidR="006626EA" w:rsidRPr="00857244" w:rsidRDefault="006626EA" w:rsidP="00975727">
            <w:pPr>
              <w:jc w:val="both"/>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 xml:space="preserve">Kanıtlar  </w:t>
            </w:r>
          </w:p>
          <w:p w:rsidR="006626EA" w:rsidRPr="00857244" w:rsidRDefault="00F70CE8" w:rsidP="00657212">
            <w:pPr>
              <w:numPr>
                <w:ilvl w:val="0"/>
                <w:numId w:val="17"/>
              </w:numPr>
              <w:jc w:val="both"/>
              <w:rPr>
                <w:rStyle w:val="Kpr"/>
                <w:rFonts w:ascii="Times New Roman" w:hAnsi="Times New Roman" w:cs="Times New Roman"/>
                <w:color w:val="0070C0"/>
                <w:sz w:val="24"/>
                <w:szCs w:val="24"/>
              </w:rPr>
            </w:pPr>
            <w:hyperlink r:id="rId77">
              <w:r w:rsidR="006626EA" w:rsidRPr="00857244">
                <w:rPr>
                  <w:rStyle w:val="Kpr"/>
                  <w:rFonts w:ascii="Times New Roman" w:hAnsi="Times New Roman" w:cs="Times New Roman"/>
                  <w:color w:val="0070C0"/>
                  <w:sz w:val="24"/>
                  <w:szCs w:val="24"/>
                </w:rPr>
                <w:t>Yönetim Sistem Sertifikası.pdf</w:t>
              </w:r>
            </w:hyperlink>
          </w:p>
          <w:p w:rsidR="006626EA" w:rsidRPr="00857244" w:rsidRDefault="006626EA" w:rsidP="00975727">
            <w:pPr>
              <w:rPr>
                <w:rFonts w:ascii="Times New Roman" w:eastAsia="Times New Roman" w:hAnsi="Times New Roman" w:cs="Times New Roman"/>
                <w:w w:val="90"/>
                <w:sz w:val="24"/>
                <w:szCs w:val="24"/>
              </w:rPr>
            </w:pPr>
          </w:p>
        </w:tc>
      </w:tr>
      <w:tr w:rsidR="006626EA" w:rsidRPr="00857244" w:rsidTr="00165159">
        <w:tblPrEx>
          <w:tblBorders>
            <w:insideH w:val="none" w:sz="0" w:space="0" w:color="auto"/>
            <w:insideV w:val="none" w:sz="0" w:space="0" w:color="auto"/>
          </w:tblBorders>
        </w:tblPrEx>
        <w:trPr>
          <w:trHeight w:val="187"/>
          <w:jc w:val="center"/>
        </w:trPr>
        <w:tc>
          <w:tcPr>
            <w:tcW w:w="9288" w:type="dxa"/>
            <w:gridSpan w:val="2"/>
            <w:tcBorders>
              <w:top w:val="single" w:sz="2" w:space="0" w:color="auto"/>
              <w:bottom w:val="single" w:sz="2" w:space="0" w:color="auto"/>
            </w:tcBorders>
            <w:vAlign w:val="center"/>
          </w:tcPr>
          <w:p w:rsidR="006626EA" w:rsidRPr="00857244" w:rsidRDefault="00663C6A" w:rsidP="00975727">
            <w:pPr>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B.3.4. Dezavantajlı Gruplar</w:t>
            </w:r>
          </w:p>
          <w:p w:rsidR="006626EA" w:rsidRPr="00857244" w:rsidRDefault="006626EA" w:rsidP="00975727">
            <w:pPr>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“Engelsiz” lavabo ve asansörü hizmeti bulunmaktadır. Görme engelli bireyler için Braille alfabesi ile yazılmış kapı isimlikleri bulunmaktadır. Bu bağlamda uygulamalar izlenmekte ve iyileştirilmektedir.</w:t>
            </w:r>
          </w:p>
          <w:p w:rsidR="006626EA" w:rsidRPr="00857244" w:rsidRDefault="006626EA" w:rsidP="00975727">
            <w:pPr>
              <w:jc w:val="both"/>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b/>
                <w:w w:val="90"/>
                <w:sz w:val="24"/>
                <w:szCs w:val="24"/>
              </w:rPr>
              <w:t>Olgunluk Düzeyi:</w:t>
            </w:r>
            <w:r w:rsidRPr="00857244">
              <w:rPr>
                <w:rFonts w:ascii="Times New Roman" w:eastAsia="Times New Roman" w:hAnsi="Times New Roman" w:cs="Times New Roman"/>
                <w:w w:val="90"/>
                <w:sz w:val="24"/>
                <w:szCs w:val="24"/>
              </w:rPr>
              <w:t xml:space="preserve"> Dezavantajlı grupların eğitim ve öğretim sürecinde gereksinimleri izlenmekte ve iyileştirilmektedir.</w:t>
            </w:r>
          </w:p>
          <w:p w:rsidR="006626EA" w:rsidRPr="00857244" w:rsidRDefault="006626EA" w:rsidP="00975727">
            <w:pPr>
              <w:rPr>
                <w:rFonts w:ascii="Times New Roman" w:eastAsia="Times New Roman" w:hAnsi="Times New Roman" w:cs="Times New Roman"/>
                <w:w w:val="90"/>
                <w:sz w:val="24"/>
                <w:szCs w:val="24"/>
              </w:rPr>
            </w:pPr>
          </w:p>
          <w:p w:rsidR="006626EA" w:rsidRPr="00857244" w:rsidRDefault="006626EA" w:rsidP="00975727">
            <w:pPr>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 xml:space="preserve">Kanıtlar  </w:t>
            </w:r>
          </w:p>
          <w:p w:rsidR="006626EA" w:rsidRPr="00857244" w:rsidRDefault="00F70CE8" w:rsidP="00657212">
            <w:pPr>
              <w:numPr>
                <w:ilvl w:val="0"/>
                <w:numId w:val="18"/>
              </w:numPr>
              <w:rPr>
                <w:rStyle w:val="Kpr"/>
                <w:rFonts w:ascii="Times New Roman" w:hAnsi="Times New Roman" w:cs="Times New Roman"/>
                <w:color w:val="0070C0"/>
                <w:sz w:val="24"/>
                <w:szCs w:val="24"/>
              </w:rPr>
            </w:pPr>
            <w:hyperlink r:id="rId78">
              <w:r w:rsidR="006626EA" w:rsidRPr="00857244">
                <w:rPr>
                  <w:rStyle w:val="Kpr"/>
                  <w:rFonts w:ascii="Times New Roman" w:hAnsi="Times New Roman" w:cs="Times New Roman"/>
                  <w:color w:val="0070C0"/>
                  <w:sz w:val="24"/>
                  <w:szCs w:val="24"/>
                </w:rPr>
                <w:t>Turuncu Bayrak.jpg</w:t>
              </w:r>
            </w:hyperlink>
          </w:p>
          <w:p w:rsidR="006626EA" w:rsidRPr="00857244" w:rsidRDefault="00F70CE8" w:rsidP="00657212">
            <w:pPr>
              <w:numPr>
                <w:ilvl w:val="0"/>
                <w:numId w:val="18"/>
              </w:numPr>
              <w:rPr>
                <w:rStyle w:val="Kpr"/>
                <w:rFonts w:ascii="Times New Roman" w:hAnsi="Times New Roman" w:cs="Times New Roman"/>
                <w:color w:val="0070C0"/>
                <w:sz w:val="24"/>
                <w:szCs w:val="24"/>
              </w:rPr>
            </w:pPr>
            <w:hyperlink r:id="rId79">
              <w:r w:rsidR="006626EA" w:rsidRPr="00857244">
                <w:rPr>
                  <w:rStyle w:val="Kpr"/>
                  <w:rFonts w:ascii="Times New Roman" w:hAnsi="Times New Roman" w:cs="Times New Roman"/>
                  <w:color w:val="0070C0"/>
                  <w:sz w:val="24"/>
                  <w:szCs w:val="24"/>
                </w:rPr>
                <w:t>KBÜ-Eskipazar MYO Engelli Erişimi.pdf</w:t>
              </w:r>
            </w:hyperlink>
          </w:p>
          <w:p w:rsidR="006626EA" w:rsidRPr="00857244" w:rsidRDefault="00F70CE8" w:rsidP="00657212">
            <w:pPr>
              <w:numPr>
                <w:ilvl w:val="0"/>
                <w:numId w:val="18"/>
              </w:numPr>
              <w:rPr>
                <w:rStyle w:val="Kpr"/>
                <w:rFonts w:ascii="Times New Roman" w:hAnsi="Times New Roman" w:cs="Times New Roman"/>
                <w:color w:val="0070C0"/>
                <w:sz w:val="24"/>
                <w:szCs w:val="24"/>
              </w:rPr>
            </w:pPr>
            <w:hyperlink r:id="rId80">
              <w:r w:rsidR="006626EA" w:rsidRPr="00857244">
                <w:rPr>
                  <w:rStyle w:val="Kpr"/>
                  <w:rFonts w:ascii="Times New Roman" w:hAnsi="Times New Roman" w:cs="Times New Roman"/>
                  <w:color w:val="0070C0"/>
                  <w:sz w:val="24"/>
                  <w:szCs w:val="24"/>
                </w:rPr>
                <w:t>Eskipazar MYO-Engelsiz Birim-Sözleşmeye Davet.pdf</w:t>
              </w:r>
            </w:hyperlink>
          </w:p>
          <w:p w:rsidR="006626EA" w:rsidRPr="00857244" w:rsidRDefault="006626EA" w:rsidP="00975727">
            <w:pPr>
              <w:rPr>
                <w:rFonts w:ascii="Times New Roman" w:eastAsia="Times New Roman" w:hAnsi="Times New Roman" w:cs="Times New Roman"/>
                <w:w w:val="90"/>
                <w:sz w:val="24"/>
                <w:szCs w:val="24"/>
              </w:rPr>
            </w:pPr>
          </w:p>
        </w:tc>
      </w:tr>
      <w:tr w:rsidR="006626EA" w:rsidRPr="00857244" w:rsidTr="00165159">
        <w:tblPrEx>
          <w:tblBorders>
            <w:insideH w:val="none" w:sz="0" w:space="0" w:color="auto"/>
            <w:insideV w:val="none" w:sz="0" w:space="0" w:color="auto"/>
          </w:tblBorders>
        </w:tblPrEx>
        <w:trPr>
          <w:trHeight w:val="233"/>
          <w:jc w:val="center"/>
        </w:trPr>
        <w:tc>
          <w:tcPr>
            <w:tcW w:w="9288" w:type="dxa"/>
            <w:gridSpan w:val="2"/>
            <w:tcBorders>
              <w:top w:val="single" w:sz="2" w:space="0" w:color="auto"/>
              <w:bottom w:val="single" w:sz="12" w:space="0" w:color="auto"/>
            </w:tcBorders>
            <w:vAlign w:val="center"/>
          </w:tcPr>
          <w:p w:rsidR="006626EA" w:rsidRPr="00857244" w:rsidRDefault="00663C6A" w:rsidP="00975727">
            <w:pPr>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lastRenderedPageBreak/>
              <w:t>B.3.5. Sosyal, Kültürel, Sportif Faaliyetler</w:t>
            </w:r>
          </w:p>
          <w:p w:rsidR="006626EA" w:rsidRPr="00857244" w:rsidRDefault="006626EA" w:rsidP="00975727">
            <w:pPr>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KBÜ Sağlık Kültür ve Spor (SKS) Daire Başkanlığı tarafından organize edilen etkin altmış sekiz (68) adet Öğrenci Kulübü bulunmaktadır. Programa kayıtlı öğrenciler bu kulüplere katılabilmektedir. Ayrıca, Eskipazar Meslek Yüksekokulu’nda 2022-2023 eğitim ve öğretim yılında öğrencilerin de etkin katılımlarıyla doğa yürüyüşleri</w:t>
            </w:r>
            <w:r w:rsidR="001C37D2" w:rsidRPr="00857244">
              <w:rPr>
                <w:rFonts w:ascii="Times New Roman" w:eastAsia="Times New Roman" w:hAnsi="Times New Roman" w:cs="Times New Roman"/>
                <w:w w:val="90"/>
                <w:sz w:val="24"/>
                <w:szCs w:val="24"/>
              </w:rPr>
              <w:t>, teknik geziler, sektörden yetkin kişilerle söyleyişler</w:t>
            </w:r>
            <w:r w:rsidRPr="00857244">
              <w:rPr>
                <w:rFonts w:ascii="Times New Roman" w:eastAsia="Times New Roman" w:hAnsi="Times New Roman" w:cs="Times New Roman"/>
                <w:w w:val="90"/>
                <w:sz w:val="24"/>
                <w:szCs w:val="24"/>
              </w:rPr>
              <w:t xml:space="preserve"> düzenlenmiştir.</w:t>
            </w:r>
          </w:p>
          <w:p w:rsidR="006626EA" w:rsidRPr="00857244" w:rsidRDefault="006626EA" w:rsidP="00975727">
            <w:pPr>
              <w:jc w:val="both"/>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b/>
                <w:w w:val="90"/>
                <w:sz w:val="24"/>
                <w:szCs w:val="24"/>
              </w:rPr>
              <w:t>Olgunluk Düzeyi</w:t>
            </w:r>
            <w:r w:rsidRPr="00857244">
              <w:rPr>
                <w:rFonts w:ascii="Times New Roman" w:eastAsia="Times New Roman" w:hAnsi="Times New Roman" w:cs="Times New Roman"/>
                <w:w w:val="90"/>
                <w:sz w:val="24"/>
                <w:szCs w:val="24"/>
              </w:rPr>
              <w:t>: Sosyal, kültürel, sportif faaliyetler izlenmekte ve iyileştirilmektedir.</w:t>
            </w:r>
          </w:p>
          <w:p w:rsidR="006626EA" w:rsidRPr="00857244" w:rsidRDefault="006626EA" w:rsidP="00975727">
            <w:pPr>
              <w:jc w:val="both"/>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 xml:space="preserve">Kanıtlar  </w:t>
            </w:r>
          </w:p>
          <w:p w:rsidR="006626EA" w:rsidRPr="00857244" w:rsidRDefault="00F70CE8" w:rsidP="00657212">
            <w:pPr>
              <w:numPr>
                <w:ilvl w:val="0"/>
                <w:numId w:val="19"/>
              </w:numPr>
              <w:jc w:val="both"/>
              <w:rPr>
                <w:rStyle w:val="Kpr"/>
                <w:rFonts w:ascii="Times New Roman" w:hAnsi="Times New Roman" w:cs="Times New Roman"/>
                <w:color w:val="0070C0"/>
                <w:sz w:val="24"/>
                <w:szCs w:val="24"/>
              </w:rPr>
            </w:pPr>
            <w:hyperlink r:id="rId81">
              <w:r w:rsidR="006626EA" w:rsidRPr="00857244">
                <w:rPr>
                  <w:rStyle w:val="Kpr"/>
                  <w:rFonts w:ascii="Times New Roman" w:hAnsi="Times New Roman" w:cs="Times New Roman"/>
                  <w:color w:val="0070C0"/>
                  <w:sz w:val="24"/>
                  <w:szCs w:val="24"/>
                </w:rPr>
                <w:t>KBÜ-Öğrenci Sosyal Kulüp Yönergesi.pdf</w:t>
              </w:r>
            </w:hyperlink>
          </w:p>
          <w:p w:rsidR="006626EA" w:rsidRPr="00857244" w:rsidRDefault="00F70CE8" w:rsidP="00657212">
            <w:pPr>
              <w:numPr>
                <w:ilvl w:val="0"/>
                <w:numId w:val="19"/>
              </w:numPr>
              <w:jc w:val="both"/>
              <w:rPr>
                <w:rFonts w:ascii="Times New Roman" w:eastAsia="Times New Roman" w:hAnsi="Times New Roman" w:cs="Times New Roman"/>
                <w:w w:val="90"/>
                <w:sz w:val="24"/>
                <w:szCs w:val="24"/>
              </w:rPr>
            </w:pPr>
            <w:hyperlink r:id="rId82">
              <w:r w:rsidR="006626EA" w:rsidRPr="00857244">
                <w:rPr>
                  <w:rStyle w:val="Kpr"/>
                  <w:rFonts w:ascii="Times New Roman" w:hAnsi="Times New Roman" w:cs="Times New Roman"/>
                  <w:color w:val="0070C0"/>
                  <w:sz w:val="24"/>
                  <w:szCs w:val="24"/>
                </w:rPr>
                <w:t>https://docs.google.com/forms/d/e/1FAIpQLSesE4E9DvMqC5buebaT9p7sxWz7z_VkYSpJKQs6LKArWtyTxw/viewform</w:t>
              </w:r>
            </w:hyperlink>
            <w:r w:rsidR="0072793E" w:rsidRPr="00857244">
              <w:rPr>
                <w:rFonts w:ascii="Times New Roman" w:eastAsia="Times New Roman" w:hAnsi="Times New Roman" w:cs="Times New Roman"/>
                <w:w w:val="90"/>
                <w:sz w:val="24"/>
                <w:szCs w:val="24"/>
              </w:rPr>
              <w:t xml:space="preserve"> (Y</w:t>
            </w:r>
            <w:r w:rsidR="006626EA" w:rsidRPr="00857244">
              <w:rPr>
                <w:rFonts w:ascii="Times New Roman" w:eastAsia="Times New Roman" w:hAnsi="Times New Roman" w:cs="Times New Roman"/>
                <w:w w:val="90"/>
                <w:sz w:val="24"/>
                <w:szCs w:val="24"/>
              </w:rPr>
              <w:t xml:space="preserve">ürüyüş memnuniyet anketi) </w:t>
            </w:r>
          </w:p>
          <w:p w:rsidR="006626EA" w:rsidRPr="00857244" w:rsidRDefault="006626EA" w:rsidP="00975727">
            <w:pPr>
              <w:rPr>
                <w:rFonts w:ascii="Times New Roman" w:eastAsia="Times New Roman" w:hAnsi="Times New Roman" w:cs="Times New Roman"/>
                <w:w w:val="90"/>
                <w:sz w:val="24"/>
                <w:szCs w:val="24"/>
              </w:rPr>
            </w:pPr>
          </w:p>
        </w:tc>
      </w:tr>
      <w:tr w:rsidR="006626EA" w:rsidRPr="00857244" w:rsidTr="00165159">
        <w:tblPrEx>
          <w:tblBorders>
            <w:insideH w:val="none" w:sz="0" w:space="0" w:color="auto"/>
            <w:insideV w:val="none" w:sz="0" w:space="0" w:color="auto"/>
          </w:tblBorders>
        </w:tblPrEx>
        <w:trPr>
          <w:jc w:val="center"/>
        </w:trPr>
        <w:tc>
          <w:tcPr>
            <w:tcW w:w="9288" w:type="dxa"/>
            <w:gridSpan w:val="2"/>
            <w:tcBorders>
              <w:top w:val="single" w:sz="12" w:space="0" w:color="auto"/>
              <w:bottom w:val="single" w:sz="12" w:space="0" w:color="auto"/>
            </w:tcBorders>
            <w:shd w:val="clear" w:color="auto" w:fill="E5DFEC" w:themeFill="accent4" w:themeFillTint="33"/>
            <w:vAlign w:val="center"/>
          </w:tcPr>
          <w:p w:rsidR="006626EA" w:rsidRPr="00857244" w:rsidRDefault="006626EA" w:rsidP="003B3432">
            <w:pPr>
              <w:jc w:val="center"/>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B.4. ÖĞRETİM KADROSU</w:t>
            </w:r>
          </w:p>
        </w:tc>
      </w:tr>
      <w:tr w:rsidR="006626EA" w:rsidRPr="00857244" w:rsidTr="00165159">
        <w:tblPrEx>
          <w:tblBorders>
            <w:insideH w:val="none" w:sz="0" w:space="0" w:color="auto"/>
            <w:insideV w:val="none" w:sz="0" w:space="0" w:color="auto"/>
          </w:tblBorders>
        </w:tblPrEx>
        <w:trPr>
          <w:jc w:val="center"/>
        </w:trPr>
        <w:tc>
          <w:tcPr>
            <w:tcW w:w="9288" w:type="dxa"/>
            <w:gridSpan w:val="2"/>
            <w:tcBorders>
              <w:top w:val="single" w:sz="12" w:space="0" w:color="auto"/>
              <w:bottom w:val="single" w:sz="12" w:space="0" w:color="auto"/>
            </w:tcBorders>
            <w:vAlign w:val="center"/>
          </w:tcPr>
          <w:p w:rsidR="006626EA" w:rsidRPr="00857244" w:rsidRDefault="008E1663" w:rsidP="00975727">
            <w:pPr>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B.4.1. Öğretim Yetkinlikleri Ve Gelişimi</w:t>
            </w:r>
          </w:p>
          <w:p w:rsidR="006626EA" w:rsidRPr="00857244" w:rsidRDefault="006626EA" w:rsidP="00975727">
            <w:pPr>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 xml:space="preserve">Programda verilen derslerde öğretim kadrosunun uzmanlık alanları dikkate alınmaktadır. İlgili kadroya dair özgeçmiş, yayın, uzmanlık alanı vb. bilgiler KBÜ Akademik Veri Yönetim Sistemi’nde (UNIS) mevcuttur. İlgili verilere </w:t>
            </w:r>
            <w:hyperlink r:id="rId83">
              <w:r w:rsidRPr="00857244">
                <w:rPr>
                  <w:rFonts w:ascii="Times New Roman" w:eastAsia="Times New Roman" w:hAnsi="Times New Roman" w:cs="Times New Roman"/>
                  <w:w w:val="90"/>
                  <w:sz w:val="24"/>
                  <w:szCs w:val="24"/>
                </w:rPr>
                <w:t>https://unis.karabuk.edu.tr</w:t>
              </w:r>
            </w:hyperlink>
            <w:r w:rsidRPr="00857244">
              <w:rPr>
                <w:rFonts w:ascii="Times New Roman" w:eastAsia="Times New Roman" w:hAnsi="Times New Roman" w:cs="Times New Roman"/>
                <w:w w:val="90"/>
                <w:sz w:val="24"/>
                <w:szCs w:val="24"/>
              </w:rPr>
              <w:t>/ (KBÜ, Akademik Veri Yönetim Sistemi) web sitesi üzerinden ulaşılabilmektedir. Öğretim kadrosu KBUZEM – Öğretim Elemanları Destek Birimi hizmetini OYS Moodle alt yapısı üzerinden alabilmektedir.</w:t>
            </w:r>
          </w:p>
          <w:p w:rsidR="006626EA" w:rsidRPr="00857244" w:rsidRDefault="006626EA" w:rsidP="00975727">
            <w:pPr>
              <w:jc w:val="both"/>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b/>
                <w:w w:val="90"/>
                <w:sz w:val="24"/>
                <w:szCs w:val="24"/>
              </w:rPr>
              <w:t>Olgunluk Düzeyi:</w:t>
            </w:r>
            <w:r w:rsidRPr="00857244">
              <w:rPr>
                <w:rFonts w:ascii="Times New Roman" w:eastAsia="Times New Roman" w:hAnsi="Times New Roman" w:cs="Times New Roman"/>
                <w:w w:val="90"/>
                <w:sz w:val="24"/>
                <w:szCs w:val="24"/>
              </w:rPr>
              <w:t xml:space="preserve"> Öğretim yetkinlikleri ve gelişimi izlenmekte ve gerekli iyileştirmeler yapılmaktadır.</w:t>
            </w:r>
          </w:p>
          <w:p w:rsidR="006626EA" w:rsidRPr="00857244" w:rsidRDefault="006626EA" w:rsidP="00975727">
            <w:pPr>
              <w:jc w:val="both"/>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 xml:space="preserve">Kanıtlar  </w:t>
            </w:r>
          </w:p>
          <w:p w:rsidR="006626EA" w:rsidRPr="00857244" w:rsidRDefault="00F70CE8" w:rsidP="00657212">
            <w:pPr>
              <w:numPr>
                <w:ilvl w:val="0"/>
                <w:numId w:val="20"/>
              </w:numPr>
              <w:jc w:val="both"/>
              <w:rPr>
                <w:rStyle w:val="Kpr"/>
                <w:rFonts w:ascii="Times New Roman" w:hAnsi="Times New Roman" w:cs="Times New Roman"/>
                <w:color w:val="0070C0"/>
                <w:sz w:val="24"/>
                <w:szCs w:val="24"/>
              </w:rPr>
            </w:pPr>
            <w:hyperlink r:id="rId84">
              <w:r w:rsidR="006626EA" w:rsidRPr="00857244">
                <w:rPr>
                  <w:rStyle w:val="Kpr"/>
                  <w:rFonts w:ascii="Times New Roman" w:hAnsi="Times New Roman" w:cs="Times New Roman"/>
                  <w:color w:val="0070C0"/>
                  <w:sz w:val="24"/>
                  <w:szCs w:val="24"/>
                </w:rPr>
                <w:t>Akademik Danışmanlık Koordinatörlüğü.pdf</w:t>
              </w:r>
            </w:hyperlink>
          </w:p>
          <w:p w:rsidR="006626EA" w:rsidRPr="00857244" w:rsidRDefault="00F70CE8" w:rsidP="00657212">
            <w:pPr>
              <w:numPr>
                <w:ilvl w:val="0"/>
                <w:numId w:val="20"/>
              </w:numPr>
              <w:jc w:val="both"/>
              <w:rPr>
                <w:rFonts w:ascii="Times New Roman" w:eastAsia="Times New Roman" w:hAnsi="Times New Roman" w:cs="Times New Roman"/>
                <w:w w:val="90"/>
                <w:sz w:val="24"/>
                <w:szCs w:val="24"/>
              </w:rPr>
            </w:pPr>
            <w:hyperlink r:id="rId85">
              <w:r w:rsidR="006626EA" w:rsidRPr="00857244">
                <w:rPr>
                  <w:rStyle w:val="Kpr"/>
                  <w:rFonts w:ascii="Times New Roman" w:hAnsi="Times New Roman" w:cs="Times New Roman"/>
                  <w:color w:val="0070C0"/>
                  <w:sz w:val="24"/>
                  <w:szCs w:val="24"/>
                </w:rPr>
                <w:t>Ders Acma Islem Klavuzu.pdf</w:t>
              </w:r>
            </w:hyperlink>
          </w:p>
        </w:tc>
      </w:tr>
    </w:tbl>
    <w:p w:rsidR="00DF3FA1" w:rsidRPr="00857244" w:rsidRDefault="00DF3FA1" w:rsidP="00975727">
      <w:pPr>
        <w:pStyle w:val="ListeParagraf"/>
        <w:spacing w:line="240" w:lineRule="auto"/>
        <w:ind w:left="0"/>
        <w:rPr>
          <w:rFonts w:ascii="Times New Roman" w:eastAsia="Times New Roman" w:hAnsi="Times New Roman" w:cs="Times New Roman"/>
          <w:w w:val="90"/>
          <w:sz w:val="24"/>
          <w:szCs w:val="24"/>
        </w:rPr>
      </w:pPr>
    </w:p>
    <w:p w:rsidR="00DF3FA1" w:rsidRPr="00857244" w:rsidRDefault="00DF3FA1" w:rsidP="00975727">
      <w:pPr>
        <w:pStyle w:val="ListeParagraf"/>
        <w:spacing w:line="240" w:lineRule="auto"/>
        <w:ind w:left="0"/>
        <w:rPr>
          <w:rFonts w:ascii="Times New Roman" w:eastAsia="Times New Roman" w:hAnsi="Times New Roman" w:cs="Times New Roman"/>
          <w:w w:val="90"/>
          <w:sz w:val="24"/>
          <w:szCs w:val="24"/>
        </w:rPr>
      </w:pPr>
    </w:p>
    <w:tbl>
      <w:tblPr>
        <w:tblStyle w:val="TabloKlavuzu"/>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
      <w:tblGrid>
        <w:gridCol w:w="9032"/>
        <w:gridCol w:w="10"/>
      </w:tblGrid>
      <w:tr w:rsidR="006626EA" w:rsidRPr="00857244" w:rsidTr="00360D46">
        <w:trPr>
          <w:jc w:val="center"/>
        </w:trPr>
        <w:tc>
          <w:tcPr>
            <w:tcW w:w="9042" w:type="dxa"/>
            <w:gridSpan w:val="2"/>
            <w:tcBorders>
              <w:top w:val="single" w:sz="12" w:space="0" w:color="auto"/>
              <w:bottom w:val="single" w:sz="12" w:space="0" w:color="auto"/>
            </w:tcBorders>
            <w:shd w:val="clear" w:color="auto" w:fill="FBD4B4" w:themeFill="accent6" w:themeFillTint="66"/>
          </w:tcPr>
          <w:p w:rsidR="006626EA" w:rsidRPr="00857244" w:rsidRDefault="006626EA" w:rsidP="00975727">
            <w:pPr>
              <w:jc w:val="center"/>
              <w:rPr>
                <w:rFonts w:ascii="Times New Roman" w:eastAsia="Times New Roman" w:hAnsi="Times New Roman" w:cs="Times New Roman"/>
                <w:w w:val="90"/>
                <w:sz w:val="24"/>
                <w:szCs w:val="24"/>
              </w:rPr>
            </w:pPr>
          </w:p>
          <w:p w:rsidR="006626EA" w:rsidRPr="00857244" w:rsidRDefault="006626EA" w:rsidP="00975727">
            <w:pPr>
              <w:jc w:val="center"/>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C. ARAŞTIRMA VE GELİŞTİRME</w:t>
            </w:r>
          </w:p>
          <w:p w:rsidR="006626EA" w:rsidRPr="00857244" w:rsidRDefault="006626EA" w:rsidP="00975727">
            <w:pPr>
              <w:jc w:val="center"/>
              <w:rPr>
                <w:rFonts w:ascii="Times New Roman" w:eastAsia="Times New Roman" w:hAnsi="Times New Roman" w:cs="Times New Roman"/>
                <w:w w:val="90"/>
                <w:sz w:val="24"/>
                <w:szCs w:val="24"/>
              </w:rPr>
            </w:pPr>
          </w:p>
        </w:tc>
      </w:tr>
      <w:tr w:rsidR="006626EA" w:rsidRPr="00857244" w:rsidTr="00360D46">
        <w:trPr>
          <w:gridAfter w:val="1"/>
          <w:wAfter w:w="10" w:type="dxa"/>
          <w:jc w:val="center"/>
        </w:trPr>
        <w:tc>
          <w:tcPr>
            <w:tcW w:w="9032" w:type="dxa"/>
            <w:tcBorders>
              <w:top w:val="nil"/>
              <w:bottom w:val="single" w:sz="12" w:space="0" w:color="auto"/>
            </w:tcBorders>
            <w:shd w:val="clear" w:color="auto" w:fill="E5DFEC" w:themeFill="accent4" w:themeFillTint="33"/>
            <w:vAlign w:val="center"/>
          </w:tcPr>
          <w:p w:rsidR="006626EA" w:rsidRPr="00857244" w:rsidRDefault="006626EA" w:rsidP="003B3432">
            <w:pPr>
              <w:jc w:val="center"/>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C.1. ARAŞTIRMA SÜREÇLERİNİN YÖNETİMİ VE ARAŞTIRMA KAYNAKLARI</w:t>
            </w:r>
          </w:p>
        </w:tc>
      </w:tr>
      <w:tr w:rsidR="006626EA" w:rsidRPr="00857244" w:rsidTr="00360D46">
        <w:trPr>
          <w:gridAfter w:val="1"/>
          <w:wAfter w:w="10" w:type="dxa"/>
          <w:trHeight w:val="258"/>
          <w:jc w:val="center"/>
        </w:trPr>
        <w:tc>
          <w:tcPr>
            <w:tcW w:w="9032" w:type="dxa"/>
            <w:tcBorders>
              <w:top w:val="single" w:sz="12" w:space="0" w:color="auto"/>
              <w:bottom w:val="single" w:sz="2" w:space="0" w:color="auto"/>
            </w:tcBorders>
            <w:vAlign w:val="center"/>
          </w:tcPr>
          <w:p w:rsidR="006626EA" w:rsidRPr="00857244" w:rsidRDefault="00AD1002" w:rsidP="00975727">
            <w:pPr>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C.1.1. Araştırma Süreçlerinin Yönetimi</w:t>
            </w:r>
          </w:p>
          <w:p w:rsidR="006626EA" w:rsidRPr="00857244" w:rsidRDefault="006626EA" w:rsidP="00975727">
            <w:pPr>
              <w:rPr>
                <w:rFonts w:ascii="Times New Roman" w:eastAsia="Times New Roman" w:hAnsi="Times New Roman" w:cs="Times New Roman"/>
                <w:w w:val="90"/>
                <w:sz w:val="24"/>
                <w:szCs w:val="24"/>
              </w:rPr>
            </w:pPr>
          </w:p>
          <w:p w:rsidR="006626EA" w:rsidRPr="00857244" w:rsidRDefault="006626EA" w:rsidP="00975727">
            <w:pPr>
              <w:autoSpaceDE w:val="0"/>
              <w:autoSpaceDN w:val="0"/>
              <w:adjustRightInd w:val="0"/>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 xml:space="preserve">Eskipazar Meslek Yüksekokulu bünyesinde uygulama ve araştırma merkezi yer almasa da programda bulunan akademik personel ve öğrenciler üniversite bünyesinde yer alan araştırma ve uygulama merkezleri ile proje yürütebilmektedirler. Ayrıca bölümümüz, Karabük Üniversitesi’nin 2021-2025 Stratejik Planı çerçevesindeki amaçlarından birisi olan araştırma ve geliştirme (Ar-Ge) altyapı ve potansiyelini güçlendirmek hedefi için çaba sarf etmektedir. </w:t>
            </w:r>
          </w:p>
          <w:p w:rsidR="006626EA" w:rsidRPr="00857244" w:rsidRDefault="006626EA" w:rsidP="00975727">
            <w:pPr>
              <w:rPr>
                <w:rFonts w:ascii="Times New Roman" w:eastAsia="Times New Roman" w:hAnsi="Times New Roman" w:cs="Times New Roman"/>
                <w:w w:val="90"/>
                <w:sz w:val="24"/>
                <w:szCs w:val="24"/>
              </w:rPr>
            </w:pPr>
          </w:p>
          <w:p w:rsidR="006626EA" w:rsidRPr="00857244" w:rsidRDefault="00F70CE8" w:rsidP="00657212">
            <w:pPr>
              <w:pStyle w:val="ListeParagraf"/>
              <w:numPr>
                <w:ilvl w:val="0"/>
                <w:numId w:val="21"/>
              </w:numPr>
              <w:jc w:val="both"/>
              <w:rPr>
                <w:rStyle w:val="Kpr"/>
                <w:rFonts w:ascii="Times New Roman" w:hAnsi="Times New Roman" w:cs="Times New Roman"/>
                <w:color w:val="0070C0"/>
                <w:sz w:val="24"/>
                <w:szCs w:val="24"/>
              </w:rPr>
            </w:pPr>
            <w:hyperlink r:id="rId86" w:history="1">
              <w:r w:rsidR="006626EA" w:rsidRPr="00857244">
                <w:rPr>
                  <w:rStyle w:val="Kpr"/>
                  <w:rFonts w:ascii="Times New Roman" w:hAnsi="Times New Roman" w:cs="Times New Roman"/>
                  <w:color w:val="0070C0"/>
                  <w:sz w:val="24"/>
                  <w:szCs w:val="24"/>
                </w:rPr>
                <w:t>https://strateji.karabuk.edu.tr/yuklenen/dosyalar/stratejik_plan.pdf</w:t>
              </w:r>
            </w:hyperlink>
            <w:r w:rsidR="006626EA" w:rsidRPr="00857244">
              <w:rPr>
                <w:rStyle w:val="Kpr"/>
                <w:rFonts w:ascii="Times New Roman" w:hAnsi="Times New Roman" w:cs="Times New Roman"/>
                <w:color w:val="0070C0"/>
                <w:sz w:val="24"/>
                <w:szCs w:val="24"/>
              </w:rPr>
              <w:t xml:space="preserve"> (2021-2025 Stratejik Planı)</w:t>
            </w:r>
          </w:p>
          <w:p w:rsidR="006626EA" w:rsidRPr="00857244" w:rsidRDefault="006626EA" w:rsidP="00975727">
            <w:pPr>
              <w:ind w:left="1080"/>
              <w:jc w:val="both"/>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b/>
                <w:w w:val="90"/>
                <w:sz w:val="24"/>
                <w:szCs w:val="24"/>
              </w:rPr>
              <w:t>Olgunluk Düzeyi:</w:t>
            </w:r>
            <w:r w:rsidRPr="00857244">
              <w:rPr>
                <w:rFonts w:ascii="Times New Roman" w:eastAsia="Times New Roman" w:hAnsi="Times New Roman" w:cs="Times New Roman"/>
                <w:w w:val="90"/>
                <w:sz w:val="24"/>
                <w:szCs w:val="24"/>
              </w:rPr>
              <w:t xml:space="preserve"> Programdaki öğretim elamanları çalışmaları ile Karabük Üniversitesi’nin Araştırma-Geliştirme politikasına katkı sağlamaktadırlar.</w:t>
            </w:r>
          </w:p>
          <w:p w:rsidR="006626EA" w:rsidRPr="00857244" w:rsidRDefault="006626EA" w:rsidP="00975727">
            <w:pPr>
              <w:jc w:val="both"/>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 xml:space="preserve">Kanıtlar </w:t>
            </w:r>
          </w:p>
          <w:p w:rsidR="006626EA" w:rsidRPr="00857244" w:rsidRDefault="006626EA" w:rsidP="00975727">
            <w:pPr>
              <w:jc w:val="both"/>
              <w:rPr>
                <w:rFonts w:ascii="Times New Roman" w:eastAsia="Times New Roman" w:hAnsi="Times New Roman" w:cs="Times New Roman"/>
                <w:w w:val="90"/>
                <w:sz w:val="24"/>
                <w:szCs w:val="24"/>
              </w:rPr>
            </w:pPr>
          </w:p>
          <w:p w:rsidR="006626EA" w:rsidRPr="00857244" w:rsidRDefault="00F70CE8" w:rsidP="00657212">
            <w:pPr>
              <w:pStyle w:val="ListeParagraf"/>
              <w:numPr>
                <w:ilvl w:val="0"/>
                <w:numId w:val="21"/>
              </w:numPr>
              <w:jc w:val="both"/>
              <w:rPr>
                <w:rFonts w:ascii="Times New Roman" w:eastAsia="Times New Roman" w:hAnsi="Times New Roman" w:cs="Times New Roman"/>
                <w:b/>
                <w:w w:val="90"/>
                <w:sz w:val="24"/>
                <w:szCs w:val="24"/>
              </w:rPr>
            </w:pPr>
            <w:hyperlink r:id="rId87" w:history="1">
              <w:r w:rsidR="006626EA" w:rsidRPr="00857244">
                <w:rPr>
                  <w:rStyle w:val="Kpr"/>
                  <w:rFonts w:ascii="Times New Roman" w:hAnsi="Times New Roman" w:cs="Times New Roman"/>
                  <w:color w:val="0070C0"/>
                  <w:sz w:val="24"/>
                  <w:szCs w:val="24"/>
                </w:rPr>
                <w:t>https://unis.karabuk.edu.tr/</w:t>
              </w:r>
            </w:hyperlink>
            <w:r w:rsidR="006626EA" w:rsidRPr="00857244">
              <w:rPr>
                <w:rStyle w:val="Kpr"/>
                <w:rFonts w:ascii="Times New Roman" w:hAnsi="Times New Roman" w:cs="Times New Roman"/>
                <w:b/>
                <w:color w:val="auto"/>
                <w:sz w:val="24"/>
                <w:szCs w:val="24"/>
                <w:u w:val="none"/>
              </w:rPr>
              <w:t xml:space="preserve"> </w:t>
            </w:r>
            <w:r w:rsidR="006626EA" w:rsidRPr="00857244">
              <w:rPr>
                <w:rStyle w:val="Kpr"/>
                <w:rFonts w:ascii="Times New Roman" w:hAnsi="Times New Roman" w:cs="Times New Roman"/>
                <w:color w:val="auto"/>
                <w:sz w:val="24"/>
                <w:szCs w:val="24"/>
                <w:u w:val="none"/>
              </w:rPr>
              <w:t>(KBÜ Akademik Veri Yönetim Sistemi)</w:t>
            </w:r>
          </w:p>
          <w:p w:rsidR="006626EA" w:rsidRPr="00857244" w:rsidRDefault="006626EA" w:rsidP="00975727">
            <w:pPr>
              <w:jc w:val="both"/>
              <w:rPr>
                <w:rFonts w:ascii="Times New Roman" w:eastAsia="Times New Roman" w:hAnsi="Times New Roman" w:cs="Times New Roman"/>
                <w:w w:val="90"/>
                <w:sz w:val="24"/>
                <w:szCs w:val="24"/>
              </w:rPr>
            </w:pPr>
          </w:p>
        </w:tc>
      </w:tr>
      <w:tr w:rsidR="006626EA" w:rsidRPr="00857244" w:rsidTr="00360D46">
        <w:trPr>
          <w:gridAfter w:val="1"/>
          <w:wAfter w:w="10" w:type="dxa"/>
          <w:trHeight w:val="274"/>
          <w:jc w:val="center"/>
        </w:trPr>
        <w:tc>
          <w:tcPr>
            <w:tcW w:w="9032" w:type="dxa"/>
            <w:tcBorders>
              <w:top w:val="single" w:sz="2" w:space="0" w:color="auto"/>
              <w:bottom w:val="single" w:sz="2" w:space="0" w:color="auto"/>
            </w:tcBorders>
            <w:vAlign w:val="center"/>
          </w:tcPr>
          <w:p w:rsidR="006626EA" w:rsidRPr="00857244" w:rsidRDefault="00AD1002" w:rsidP="00975727">
            <w:pPr>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lastRenderedPageBreak/>
              <w:t>C.1.2. İç ce Dış Kaynaklar</w:t>
            </w:r>
          </w:p>
          <w:p w:rsidR="006626EA" w:rsidRPr="00857244" w:rsidRDefault="006626EA" w:rsidP="00975727">
            <w:pPr>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 xml:space="preserve">Bölüm akademik personel ve öğrencilerinin proje ve çalışmalarını yürütürken ihtiyaç duydukları donanım, yazılım ve teçhizatlar ve Ar-Ge faaliyetleri için yaptıkları harcamalar bütçe elverdiği oranda BAP, İdari ve Mali İşler Daire Başkanlığı ve Döner Sermaye İşletme Müdürlüğü tarafından karşılanmaktadır. Bununla birlikte TÜBİTAK, KOSGEB, Avrupa Birliği (AB), Bilim Sanayi ve Teknoloji Bakanlığı gibi üniversite dışı kurumların desteklediği projeler yoluyla kaynak sağlanabilmektedir. Ayrıca öğrenciler için düzenlenen eğitim, teknik gezi ve sosyal faaliyetlerin bir kısmının bütçeleri özel sektör kuruluşları tarafından karşılanabilmektedir.  </w:t>
            </w:r>
          </w:p>
          <w:p w:rsidR="006626EA" w:rsidRPr="00857244" w:rsidRDefault="006626EA" w:rsidP="00975727">
            <w:pPr>
              <w:jc w:val="both"/>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b/>
                <w:w w:val="90"/>
                <w:sz w:val="24"/>
                <w:szCs w:val="24"/>
              </w:rPr>
              <w:t>Olgunluk Düzeyi</w:t>
            </w:r>
            <w:r w:rsidRPr="00857244">
              <w:rPr>
                <w:rFonts w:ascii="Times New Roman" w:eastAsia="Times New Roman" w:hAnsi="Times New Roman" w:cs="Times New Roman"/>
                <w:w w:val="90"/>
                <w:sz w:val="24"/>
                <w:szCs w:val="24"/>
              </w:rPr>
              <w:t>: Programdaki öğretim elamanları Karabük Üniversitesi bünyesindeki ve üniversite dışındaki araştırma kaynaklarından daha fazla yararlanması konusunda teşvik edilmektedir.</w:t>
            </w:r>
          </w:p>
          <w:p w:rsidR="006626EA" w:rsidRPr="00857244" w:rsidRDefault="006626EA" w:rsidP="00975727">
            <w:pPr>
              <w:jc w:val="both"/>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Kanıtlar</w:t>
            </w:r>
          </w:p>
          <w:p w:rsidR="006626EA" w:rsidRPr="00857244" w:rsidRDefault="006626EA" w:rsidP="00975727">
            <w:pPr>
              <w:jc w:val="both"/>
              <w:rPr>
                <w:rFonts w:ascii="Times New Roman" w:eastAsia="Times New Roman" w:hAnsi="Times New Roman" w:cs="Times New Roman"/>
                <w:w w:val="90"/>
                <w:sz w:val="24"/>
                <w:szCs w:val="24"/>
              </w:rPr>
            </w:pPr>
          </w:p>
          <w:p w:rsidR="006626EA" w:rsidRPr="00857244" w:rsidRDefault="00F70CE8" w:rsidP="00657212">
            <w:pPr>
              <w:pStyle w:val="ListeParagraf"/>
              <w:numPr>
                <w:ilvl w:val="0"/>
                <w:numId w:val="22"/>
              </w:numPr>
              <w:ind w:right="1996"/>
              <w:jc w:val="right"/>
              <w:rPr>
                <w:rFonts w:ascii="Times New Roman" w:eastAsia="Times New Roman" w:hAnsi="Times New Roman" w:cs="Times New Roman"/>
                <w:w w:val="90"/>
                <w:sz w:val="24"/>
                <w:szCs w:val="24"/>
              </w:rPr>
            </w:pPr>
            <w:hyperlink r:id="rId88" w:history="1">
              <w:r w:rsidR="006626EA" w:rsidRPr="00857244">
                <w:rPr>
                  <w:rStyle w:val="Kpr"/>
                  <w:rFonts w:ascii="Times New Roman" w:hAnsi="Times New Roman" w:cs="Times New Roman"/>
                  <w:color w:val="0070C0"/>
                  <w:sz w:val="24"/>
                  <w:szCs w:val="24"/>
                </w:rPr>
                <w:t>https://unis.karabuk.edu.tr/</w:t>
              </w:r>
            </w:hyperlink>
            <w:r w:rsidR="006626EA" w:rsidRPr="00857244">
              <w:rPr>
                <w:rStyle w:val="Kpr"/>
                <w:rFonts w:ascii="Times New Roman" w:hAnsi="Times New Roman" w:cs="Times New Roman"/>
                <w:color w:val="0070C0"/>
                <w:sz w:val="24"/>
                <w:szCs w:val="24"/>
              </w:rPr>
              <w:t xml:space="preserve"> </w:t>
            </w:r>
            <w:r w:rsidR="006626EA" w:rsidRPr="00857244">
              <w:rPr>
                <w:rFonts w:ascii="Times New Roman" w:eastAsia="Times New Roman" w:hAnsi="Times New Roman" w:cs="Times New Roman"/>
                <w:w w:val="90"/>
                <w:sz w:val="24"/>
                <w:szCs w:val="24"/>
              </w:rPr>
              <w:t>(KBÜ Akademik Veri Yönetim Sistemi)</w:t>
            </w:r>
          </w:p>
          <w:p w:rsidR="006626EA" w:rsidRPr="00857244" w:rsidRDefault="006626EA" w:rsidP="00975727">
            <w:pPr>
              <w:rPr>
                <w:rFonts w:ascii="Times New Roman" w:eastAsia="Times New Roman" w:hAnsi="Times New Roman" w:cs="Times New Roman"/>
                <w:w w:val="90"/>
                <w:sz w:val="24"/>
                <w:szCs w:val="24"/>
              </w:rPr>
            </w:pPr>
          </w:p>
        </w:tc>
      </w:tr>
      <w:tr w:rsidR="006626EA" w:rsidRPr="00857244" w:rsidTr="00360D46">
        <w:trPr>
          <w:gridAfter w:val="1"/>
          <w:wAfter w:w="10" w:type="dxa"/>
          <w:trHeight w:val="277"/>
          <w:jc w:val="center"/>
        </w:trPr>
        <w:tc>
          <w:tcPr>
            <w:tcW w:w="9032" w:type="dxa"/>
            <w:tcBorders>
              <w:top w:val="single" w:sz="2" w:space="0" w:color="auto"/>
              <w:bottom w:val="single" w:sz="12" w:space="0" w:color="auto"/>
            </w:tcBorders>
            <w:vAlign w:val="center"/>
          </w:tcPr>
          <w:p w:rsidR="006626EA" w:rsidRPr="00857244" w:rsidRDefault="00F46DB2" w:rsidP="00975727">
            <w:pPr>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C.1.3. Doktora Programları ve Doktora Sonrası İmkanlar</w:t>
            </w:r>
          </w:p>
          <w:p w:rsidR="006626EA" w:rsidRPr="00857244" w:rsidRDefault="006626EA" w:rsidP="00975727">
            <w:pPr>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 xml:space="preserve">Meslek Yüksekokulları bünyesinde doktora programı ve doktora sonrası araştırma imkânları bulunmamaktadır. </w:t>
            </w:r>
          </w:p>
          <w:p w:rsidR="006626EA" w:rsidRPr="00857244" w:rsidRDefault="006626EA" w:rsidP="00975727">
            <w:pPr>
              <w:rPr>
                <w:rFonts w:ascii="Times New Roman" w:eastAsia="Times New Roman" w:hAnsi="Times New Roman" w:cs="Times New Roman"/>
                <w:w w:val="90"/>
                <w:sz w:val="24"/>
                <w:szCs w:val="24"/>
              </w:rPr>
            </w:pPr>
          </w:p>
        </w:tc>
      </w:tr>
      <w:tr w:rsidR="006626EA" w:rsidRPr="00857244" w:rsidTr="00360D46">
        <w:trPr>
          <w:gridAfter w:val="1"/>
          <w:wAfter w:w="10" w:type="dxa"/>
          <w:jc w:val="center"/>
        </w:trPr>
        <w:tc>
          <w:tcPr>
            <w:tcW w:w="9032" w:type="dxa"/>
            <w:tcBorders>
              <w:top w:val="single" w:sz="12" w:space="0" w:color="auto"/>
              <w:bottom w:val="single" w:sz="12" w:space="0" w:color="auto"/>
            </w:tcBorders>
            <w:shd w:val="clear" w:color="auto" w:fill="E5DFEC" w:themeFill="accent4" w:themeFillTint="33"/>
            <w:vAlign w:val="center"/>
          </w:tcPr>
          <w:p w:rsidR="006626EA" w:rsidRPr="00857244" w:rsidRDefault="006626EA" w:rsidP="003B3432">
            <w:pPr>
              <w:jc w:val="center"/>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C.2. ARAŞTIRMA YETKİNLİĞİ, İŞ BİRLİKLERİ VE DESTEKLER</w:t>
            </w:r>
          </w:p>
        </w:tc>
      </w:tr>
      <w:tr w:rsidR="006626EA" w:rsidRPr="00857244" w:rsidTr="00360D46">
        <w:trPr>
          <w:gridAfter w:val="1"/>
          <w:wAfter w:w="10" w:type="dxa"/>
          <w:trHeight w:val="117"/>
          <w:jc w:val="center"/>
        </w:trPr>
        <w:tc>
          <w:tcPr>
            <w:tcW w:w="9032" w:type="dxa"/>
            <w:tcBorders>
              <w:top w:val="single" w:sz="12" w:space="0" w:color="auto"/>
              <w:bottom w:val="single" w:sz="2" w:space="0" w:color="auto"/>
            </w:tcBorders>
            <w:shd w:val="clear" w:color="auto" w:fill="auto"/>
            <w:vAlign w:val="center"/>
          </w:tcPr>
          <w:p w:rsidR="006626EA" w:rsidRPr="00857244" w:rsidRDefault="00371380" w:rsidP="00975727">
            <w:pPr>
              <w:jc w:val="both"/>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C.2.1. Araştırma Yetkinlikleri ve Gelişimi</w:t>
            </w:r>
          </w:p>
          <w:p w:rsidR="006626EA" w:rsidRPr="00857244" w:rsidRDefault="006626EA" w:rsidP="00975727">
            <w:pPr>
              <w:jc w:val="both"/>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Bölümümüz akademik personeli tarafından yürütülen Ar-Ge çalışmalarının ve ulusal/uluslararası yayın faaliyetlerinin düzenli ve sistematik bir şekilde izlenebilmesi ve bu değerlendirme çerçevesinde Ar-Ge kaynaklarının BAP Birimi aracılığı ile etkin ve verimli bir şekilde yönetilmesini sağlamak amacı ile üniversite bünyesinde yer alan KBÜ Akademik Veri Yönetim Sistemi (UNIS) kullanılmaktadır.</w:t>
            </w:r>
          </w:p>
          <w:p w:rsidR="006626EA" w:rsidRPr="00857244" w:rsidRDefault="006626EA" w:rsidP="00975727">
            <w:pPr>
              <w:jc w:val="both"/>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b/>
                <w:w w:val="90"/>
                <w:sz w:val="24"/>
                <w:szCs w:val="24"/>
              </w:rPr>
              <w:t>Olgunluk Düzeyi:</w:t>
            </w:r>
            <w:r w:rsidRPr="00857244">
              <w:rPr>
                <w:rFonts w:ascii="Times New Roman" w:eastAsia="Times New Roman" w:hAnsi="Times New Roman" w:cs="Times New Roman"/>
                <w:w w:val="90"/>
                <w:sz w:val="24"/>
                <w:szCs w:val="24"/>
              </w:rPr>
              <w:t xml:space="preserve"> Programdaki öğretim elamanları Karabük Üniversitesinin araştırma yetkinlikleri artırıcı tüm hizmetlerinden yararlanabilmektedir.</w:t>
            </w:r>
          </w:p>
          <w:p w:rsidR="006626EA" w:rsidRPr="00857244" w:rsidRDefault="006626EA" w:rsidP="00975727">
            <w:pPr>
              <w:jc w:val="both"/>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Kanıtlar</w:t>
            </w:r>
          </w:p>
          <w:p w:rsidR="00FF6CB1" w:rsidRPr="00857244" w:rsidRDefault="00FF6CB1" w:rsidP="00657212">
            <w:pPr>
              <w:pStyle w:val="ListeParagraf"/>
              <w:numPr>
                <w:ilvl w:val="0"/>
                <w:numId w:val="24"/>
              </w:numPr>
              <w:jc w:val="both"/>
              <w:rPr>
                <w:rStyle w:val="Kpr"/>
                <w:rFonts w:ascii="Times New Roman" w:hAnsi="Times New Roman" w:cs="Times New Roman"/>
                <w:color w:val="0070C0"/>
                <w:sz w:val="24"/>
                <w:szCs w:val="24"/>
              </w:rPr>
            </w:pPr>
            <w:r w:rsidRPr="00857244">
              <w:rPr>
                <w:rStyle w:val="Kpr"/>
                <w:rFonts w:ascii="Times New Roman" w:hAnsi="Times New Roman" w:cs="Times New Roman"/>
                <w:color w:val="0070C0"/>
                <w:sz w:val="24"/>
                <w:szCs w:val="24"/>
              </w:rPr>
              <w:t>https://unis.karabuk.edu.tr/</w:t>
            </w:r>
            <w:r w:rsidRPr="00857244">
              <w:rPr>
                <w:rStyle w:val="Kpr"/>
                <w:rFonts w:ascii="Times New Roman" w:hAnsi="Times New Roman" w:cs="Times New Roman"/>
                <w:color w:val="auto"/>
                <w:sz w:val="24"/>
                <w:szCs w:val="24"/>
                <w:u w:val="none"/>
              </w:rPr>
              <w:t xml:space="preserve"> (KBÜ Akademik Veri Yönetim Sistemi)</w:t>
            </w:r>
          </w:p>
          <w:p w:rsidR="00FF6CB1" w:rsidRPr="00857244" w:rsidRDefault="00FF6CB1" w:rsidP="00657212">
            <w:pPr>
              <w:pStyle w:val="ListeParagraf"/>
              <w:numPr>
                <w:ilvl w:val="0"/>
                <w:numId w:val="24"/>
              </w:numPr>
              <w:jc w:val="both"/>
              <w:rPr>
                <w:rStyle w:val="Kpr"/>
                <w:rFonts w:ascii="Times New Roman" w:hAnsi="Times New Roman" w:cs="Times New Roman"/>
                <w:color w:val="0070C0"/>
                <w:sz w:val="24"/>
                <w:szCs w:val="24"/>
              </w:rPr>
            </w:pPr>
            <w:r w:rsidRPr="00857244">
              <w:rPr>
                <w:rStyle w:val="Kpr"/>
                <w:rFonts w:ascii="Times New Roman" w:hAnsi="Times New Roman" w:cs="Times New Roman"/>
                <w:color w:val="0070C0"/>
                <w:sz w:val="24"/>
                <w:szCs w:val="24"/>
              </w:rPr>
              <w:t>https://kbubap.karabuk.edu.tr/index.aspx</w:t>
            </w:r>
            <w:r w:rsidRPr="00857244">
              <w:rPr>
                <w:rStyle w:val="Kpr"/>
                <w:rFonts w:ascii="Times New Roman" w:hAnsi="Times New Roman" w:cs="Times New Roman"/>
                <w:color w:val="auto"/>
                <w:sz w:val="24"/>
                <w:szCs w:val="24"/>
                <w:u w:val="none"/>
              </w:rPr>
              <w:t xml:space="preserve"> (BAP)</w:t>
            </w:r>
          </w:p>
          <w:p w:rsidR="00FF6CB1" w:rsidRPr="00857244" w:rsidRDefault="00FF6CB1" w:rsidP="00657212">
            <w:pPr>
              <w:pStyle w:val="ListeParagraf"/>
              <w:numPr>
                <w:ilvl w:val="0"/>
                <w:numId w:val="24"/>
              </w:numPr>
              <w:jc w:val="both"/>
              <w:rPr>
                <w:rStyle w:val="Kpr"/>
                <w:rFonts w:ascii="Times New Roman" w:hAnsi="Times New Roman" w:cs="Times New Roman"/>
                <w:color w:val="0070C0"/>
                <w:sz w:val="24"/>
                <w:szCs w:val="24"/>
              </w:rPr>
            </w:pPr>
            <w:r w:rsidRPr="00857244">
              <w:rPr>
                <w:rStyle w:val="Kpr"/>
                <w:rFonts w:ascii="Times New Roman" w:hAnsi="Times New Roman" w:cs="Times New Roman"/>
                <w:color w:val="0070C0"/>
                <w:sz w:val="24"/>
                <w:szCs w:val="24"/>
              </w:rPr>
              <w:t>https://tto.karabuk.edu.tr/index.aspx</w:t>
            </w:r>
            <w:r w:rsidRPr="00857244">
              <w:rPr>
                <w:rStyle w:val="Kpr"/>
                <w:rFonts w:ascii="Times New Roman" w:hAnsi="Times New Roman" w:cs="Times New Roman"/>
                <w:color w:val="auto"/>
                <w:sz w:val="24"/>
                <w:szCs w:val="24"/>
                <w:u w:val="none"/>
              </w:rPr>
              <w:t xml:space="preserve"> (TTO)</w:t>
            </w:r>
          </w:p>
          <w:p w:rsidR="00FF6CB1" w:rsidRPr="00857244" w:rsidRDefault="00FF6CB1" w:rsidP="00657212">
            <w:pPr>
              <w:pStyle w:val="ListeParagraf"/>
              <w:numPr>
                <w:ilvl w:val="0"/>
                <w:numId w:val="24"/>
              </w:numPr>
              <w:jc w:val="both"/>
              <w:rPr>
                <w:rStyle w:val="Kpr"/>
                <w:rFonts w:ascii="Times New Roman" w:hAnsi="Times New Roman" w:cs="Times New Roman"/>
                <w:color w:val="0070C0"/>
                <w:sz w:val="24"/>
                <w:szCs w:val="24"/>
              </w:rPr>
            </w:pPr>
            <w:r w:rsidRPr="00857244">
              <w:rPr>
                <w:rStyle w:val="Kpr"/>
                <w:rFonts w:ascii="Times New Roman" w:hAnsi="Times New Roman" w:cs="Times New Roman"/>
                <w:color w:val="0070C0"/>
                <w:sz w:val="24"/>
                <w:szCs w:val="24"/>
              </w:rPr>
              <w:t>https://www.karabuk.edu.tr/arastirma-merkezleri/</w:t>
            </w:r>
            <w:r w:rsidRPr="00857244">
              <w:rPr>
                <w:rStyle w:val="Kpr"/>
                <w:rFonts w:ascii="Times New Roman" w:hAnsi="Times New Roman" w:cs="Times New Roman"/>
                <w:color w:val="auto"/>
                <w:sz w:val="24"/>
                <w:szCs w:val="24"/>
                <w:u w:val="none"/>
              </w:rPr>
              <w:t xml:space="preserve"> (UYGAR)</w:t>
            </w:r>
          </w:p>
          <w:p w:rsidR="006626EA" w:rsidRPr="00857244" w:rsidRDefault="00FF6CB1" w:rsidP="00657212">
            <w:pPr>
              <w:pStyle w:val="ListeParagraf"/>
              <w:numPr>
                <w:ilvl w:val="0"/>
                <w:numId w:val="24"/>
              </w:numPr>
              <w:jc w:val="both"/>
              <w:rPr>
                <w:rStyle w:val="Kpr"/>
                <w:rFonts w:ascii="Times New Roman" w:hAnsi="Times New Roman" w:cs="Times New Roman"/>
                <w:color w:val="0070C0"/>
                <w:sz w:val="24"/>
                <w:szCs w:val="24"/>
              </w:rPr>
            </w:pPr>
            <w:r w:rsidRPr="00857244">
              <w:rPr>
                <w:rStyle w:val="Kpr"/>
                <w:rFonts w:ascii="Times New Roman" w:hAnsi="Times New Roman" w:cs="Times New Roman"/>
                <w:color w:val="0070C0"/>
                <w:sz w:val="24"/>
                <w:szCs w:val="24"/>
              </w:rPr>
              <w:t>https://lab.karabuk.edu.tr/</w:t>
            </w:r>
            <w:r w:rsidRPr="00857244">
              <w:rPr>
                <w:rStyle w:val="Kpr"/>
                <w:rFonts w:ascii="Times New Roman" w:hAnsi="Times New Roman" w:cs="Times New Roman"/>
                <w:color w:val="auto"/>
                <w:sz w:val="24"/>
                <w:szCs w:val="24"/>
                <w:u w:val="none"/>
              </w:rPr>
              <w:t xml:space="preserve"> (Merkezi laboratuvarlar)</w:t>
            </w:r>
          </w:p>
          <w:p w:rsidR="006626EA" w:rsidRPr="00857244" w:rsidRDefault="006626EA" w:rsidP="00657212">
            <w:pPr>
              <w:pStyle w:val="ListeParagraf"/>
              <w:numPr>
                <w:ilvl w:val="0"/>
                <w:numId w:val="23"/>
              </w:numPr>
              <w:jc w:val="both"/>
              <w:rPr>
                <w:rFonts w:ascii="Times New Roman" w:eastAsia="Times New Roman" w:hAnsi="Times New Roman" w:cs="Times New Roman"/>
                <w:w w:val="90"/>
                <w:sz w:val="24"/>
                <w:szCs w:val="24"/>
              </w:rPr>
            </w:pPr>
          </w:p>
        </w:tc>
      </w:tr>
      <w:tr w:rsidR="006626EA" w:rsidRPr="00857244" w:rsidTr="00360D46">
        <w:trPr>
          <w:gridAfter w:val="1"/>
          <w:wAfter w:w="10" w:type="dxa"/>
          <w:jc w:val="center"/>
        </w:trPr>
        <w:tc>
          <w:tcPr>
            <w:tcW w:w="9032" w:type="dxa"/>
            <w:tcBorders>
              <w:top w:val="single" w:sz="2" w:space="0" w:color="auto"/>
              <w:bottom w:val="single" w:sz="12" w:space="0" w:color="auto"/>
            </w:tcBorders>
            <w:shd w:val="clear" w:color="auto" w:fill="auto"/>
            <w:vAlign w:val="center"/>
          </w:tcPr>
          <w:p w:rsidR="006626EA" w:rsidRPr="00857244" w:rsidRDefault="00386160" w:rsidP="00975727">
            <w:pPr>
              <w:jc w:val="both"/>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C.2.2. Ulusal ve Uluslararası Ortak Programlar ve Ortak Araştırma Birimleri</w:t>
            </w:r>
          </w:p>
          <w:p w:rsidR="006626EA" w:rsidRPr="00857244" w:rsidRDefault="006626EA" w:rsidP="00975727">
            <w:pPr>
              <w:jc w:val="both"/>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 xml:space="preserve">Karabük Üniversitesi bünyesinde ulusal ve uluslararası düzeyde kurum içi ve kurumlar arası ortak programlar ve ortak araştırma birimleri ile araştırma ağlarına katılım ve iş birlikleri kurma gibi çoklu araştırma faaliyetlerine yönelik planlamalar ve tanımlı süreçler bulunmaktadır. Bununla birlikte programda yer alan akademik personel Karabük Üniversitesi Uluslararası İlişkiler Koordinatörlüğü </w:t>
            </w:r>
            <w:r w:rsidRPr="00857244">
              <w:rPr>
                <w:rFonts w:ascii="Times New Roman" w:eastAsia="Times New Roman" w:hAnsi="Times New Roman" w:cs="Times New Roman"/>
                <w:w w:val="90"/>
                <w:sz w:val="24"/>
                <w:szCs w:val="24"/>
              </w:rPr>
              <w:lastRenderedPageBreak/>
              <w:t xml:space="preserve">aracılığıyla Erasmus+, FARABİ, MEVLANA ve diğer uluslararası programlarlar ile yurtdışındaki üniversitelerdeki eğitim faaliyetlerine katılabilmektedirler. </w:t>
            </w:r>
          </w:p>
          <w:p w:rsidR="006626EA" w:rsidRPr="00857244" w:rsidRDefault="006626EA" w:rsidP="00975727">
            <w:pPr>
              <w:jc w:val="both"/>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b/>
                <w:w w:val="90"/>
                <w:sz w:val="24"/>
                <w:szCs w:val="24"/>
              </w:rPr>
              <w:t>Olgunluk Düzeyi:</w:t>
            </w:r>
            <w:r w:rsidRPr="00857244">
              <w:rPr>
                <w:rFonts w:ascii="Times New Roman" w:eastAsia="Times New Roman" w:hAnsi="Times New Roman" w:cs="Times New Roman"/>
                <w:w w:val="90"/>
                <w:sz w:val="24"/>
                <w:szCs w:val="24"/>
              </w:rPr>
              <w:t xml:space="preserve"> Programdaki öğretim elamanları Karabük Üniversitesi Uluslararası İlişkiler Koordinatörlüğü aracılığıyla ile yurtdışındaki üniversitelerdeki eğitim faaliyetlerine katılabilmektedirler.</w:t>
            </w:r>
          </w:p>
          <w:p w:rsidR="006626EA" w:rsidRPr="00857244" w:rsidRDefault="006626EA" w:rsidP="00975727">
            <w:pPr>
              <w:jc w:val="both"/>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Kanıtlar</w:t>
            </w:r>
          </w:p>
          <w:p w:rsidR="006626EA" w:rsidRPr="00857244" w:rsidRDefault="00F70CE8" w:rsidP="00657212">
            <w:pPr>
              <w:pStyle w:val="ListeParagraf"/>
              <w:numPr>
                <w:ilvl w:val="0"/>
                <w:numId w:val="25"/>
              </w:numPr>
              <w:jc w:val="both"/>
              <w:rPr>
                <w:rFonts w:ascii="Times New Roman" w:eastAsia="Times New Roman" w:hAnsi="Times New Roman" w:cs="Times New Roman"/>
                <w:w w:val="90"/>
                <w:sz w:val="24"/>
                <w:szCs w:val="24"/>
              </w:rPr>
            </w:pPr>
            <w:hyperlink r:id="rId89" w:history="1">
              <w:r w:rsidR="006626EA" w:rsidRPr="00857244">
                <w:rPr>
                  <w:rStyle w:val="Kpr"/>
                  <w:rFonts w:ascii="Times New Roman" w:hAnsi="Times New Roman" w:cs="Times New Roman"/>
                  <w:color w:val="0070C0"/>
                  <w:sz w:val="24"/>
                  <w:szCs w:val="24"/>
                </w:rPr>
                <w:t>https://uluslararasi.karabuk.edu.tr/index.aspx</w:t>
              </w:r>
            </w:hyperlink>
            <w:r w:rsidR="006626EA" w:rsidRPr="00857244">
              <w:rPr>
                <w:rFonts w:ascii="Times New Roman" w:eastAsia="Times New Roman" w:hAnsi="Times New Roman" w:cs="Times New Roman"/>
                <w:w w:val="90"/>
                <w:sz w:val="24"/>
                <w:szCs w:val="24"/>
              </w:rPr>
              <w:t xml:space="preserve"> (Karabük Üniversitesi Uluslararası İlişkiler Koordinatörlüğü)</w:t>
            </w:r>
          </w:p>
          <w:p w:rsidR="006626EA" w:rsidRPr="00857244" w:rsidRDefault="006626EA" w:rsidP="00975727">
            <w:pPr>
              <w:jc w:val="both"/>
              <w:rPr>
                <w:rFonts w:ascii="Times New Roman" w:eastAsia="Times New Roman" w:hAnsi="Times New Roman" w:cs="Times New Roman"/>
                <w:w w:val="90"/>
                <w:sz w:val="24"/>
                <w:szCs w:val="24"/>
              </w:rPr>
            </w:pPr>
          </w:p>
        </w:tc>
      </w:tr>
      <w:tr w:rsidR="006626EA" w:rsidRPr="00857244" w:rsidTr="00360D46">
        <w:trPr>
          <w:gridAfter w:val="1"/>
          <w:wAfter w:w="10" w:type="dxa"/>
          <w:trHeight w:val="104"/>
          <w:jc w:val="center"/>
        </w:trPr>
        <w:tc>
          <w:tcPr>
            <w:tcW w:w="9032" w:type="dxa"/>
            <w:tcBorders>
              <w:top w:val="single" w:sz="12" w:space="0" w:color="auto"/>
              <w:bottom w:val="single" w:sz="12" w:space="0" w:color="auto"/>
            </w:tcBorders>
            <w:shd w:val="clear" w:color="auto" w:fill="E5DFEC" w:themeFill="accent4" w:themeFillTint="33"/>
            <w:vAlign w:val="center"/>
          </w:tcPr>
          <w:p w:rsidR="006626EA" w:rsidRPr="00857244" w:rsidRDefault="006626EA" w:rsidP="003B3432">
            <w:pPr>
              <w:jc w:val="center"/>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lastRenderedPageBreak/>
              <w:t>C.3. ARAŞTIRMA PERFORMANSI</w:t>
            </w:r>
          </w:p>
        </w:tc>
      </w:tr>
      <w:tr w:rsidR="006626EA" w:rsidRPr="00857244" w:rsidTr="00360D46">
        <w:trPr>
          <w:gridAfter w:val="1"/>
          <w:wAfter w:w="10" w:type="dxa"/>
          <w:trHeight w:val="104"/>
          <w:jc w:val="center"/>
        </w:trPr>
        <w:tc>
          <w:tcPr>
            <w:tcW w:w="9032" w:type="dxa"/>
            <w:tcBorders>
              <w:top w:val="single" w:sz="12" w:space="0" w:color="auto"/>
              <w:bottom w:val="single" w:sz="2" w:space="0" w:color="auto"/>
            </w:tcBorders>
            <w:shd w:val="clear" w:color="auto" w:fill="auto"/>
            <w:vAlign w:val="center"/>
          </w:tcPr>
          <w:p w:rsidR="006626EA" w:rsidRPr="00857244" w:rsidRDefault="00FF03BC" w:rsidP="00975727">
            <w:pPr>
              <w:jc w:val="both"/>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C.3.1. Araştırma Performansının İzlenmesi ve Değerlendirilmesi</w:t>
            </w:r>
          </w:p>
          <w:p w:rsidR="006626EA" w:rsidRPr="00857244" w:rsidRDefault="006626EA" w:rsidP="00975727">
            <w:pPr>
              <w:jc w:val="both"/>
              <w:rPr>
                <w:rFonts w:ascii="Times New Roman" w:eastAsia="Times New Roman" w:hAnsi="Times New Roman" w:cs="Times New Roman"/>
                <w:w w:val="90"/>
                <w:sz w:val="24"/>
                <w:szCs w:val="24"/>
              </w:rPr>
            </w:pPr>
          </w:p>
          <w:p w:rsidR="006626EA" w:rsidRPr="00857244" w:rsidRDefault="006626EA" w:rsidP="00975727">
            <w:pPr>
              <w:autoSpaceDE w:val="0"/>
              <w:autoSpaceDN w:val="0"/>
              <w:adjustRightInd w:val="0"/>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Programdaki öğretim elemanlarının araştırma performansının izlenmesi ve değerlendirmesi Karabük Üniversitesi Akademik Veri Sistemi (UNİS) yazılımı aracılığı ile sağlanmaktadır.  Ayrıca, BAP birimi tarafından kabul edilen projelerin bütçe kaynaklarının kullanımında yurtdışı araştırma ve sempozyumlara katılımların desteklenmesi mevcuttur. Üniversitede öğretim elemanlarının bilimsel araştırma performansına göre BAP komisyonu tarafından “Uygulama Esasları” her yıl düzenli olarak güncellenmektedir.</w:t>
            </w:r>
          </w:p>
          <w:p w:rsidR="006626EA" w:rsidRPr="00857244" w:rsidRDefault="006626EA" w:rsidP="00975727">
            <w:pPr>
              <w:autoSpaceDE w:val="0"/>
              <w:autoSpaceDN w:val="0"/>
              <w:adjustRightInd w:val="0"/>
              <w:jc w:val="both"/>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b/>
                <w:w w:val="90"/>
                <w:sz w:val="24"/>
                <w:szCs w:val="24"/>
              </w:rPr>
              <w:t>Olgunluk Düzeyi:</w:t>
            </w:r>
            <w:r w:rsidRPr="00857244">
              <w:rPr>
                <w:rFonts w:ascii="Times New Roman" w:eastAsia="Times New Roman" w:hAnsi="Times New Roman" w:cs="Times New Roman"/>
                <w:w w:val="90"/>
                <w:sz w:val="24"/>
                <w:szCs w:val="24"/>
              </w:rPr>
              <w:t xml:space="preserve"> Programdaki öğretim elamanlarının performansları Akademik Veri Yönetim Sistemi aracılığıyla izlenebilmektedir.</w:t>
            </w:r>
          </w:p>
          <w:p w:rsidR="006626EA" w:rsidRPr="00857244" w:rsidRDefault="006626EA" w:rsidP="00975727">
            <w:pPr>
              <w:jc w:val="both"/>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Kanıtlar</w:t>
            </w:r>
          </w:p>
          <w:p w:rsidR="00563BEB" w:rsidRPr="00857244" w:rsidRDefault="00563BEB" w:rsidP="00657212">
            <w:pPr>
              <w:pStyle w:val="ListeParagraf"/>
              <w:numPr>
                <w:ilvl w:val="0"/>
                <w:numId w:val="26"/>
              </w:numPr>
              <w:jc w:val="both"/>
              <w:rPr>
                <w:rFonts w:ascii="Times New Roman" w:eastAsia="Times New Roman" w:hAnsi="Times New Roman" w:cs="Times New Roman"/>
                <w:w w:val="90"/>
                <w:sz w:val="24"/>
                <w:szCs w:val="24"/>
              </w:rPr>
            </w:pPr>
            <w:r w:rsidRPr="00857244">
              <w:rPr>
                <w:rStyle w:val="Kpr"/>
                <w:rFonts w:ascii="Times New Roman" w:hAnsi="Times New Roman" w:cs="Times New Roman"/>
                <w:color w:val="0070C0"/>
                <w:sz w:val="24"/>
                <w:szCs w:val="24"/>
              </w:rPr>
              <w:t xml:space="preserve">https://unis.karabuk.edu.tr/ </w:t>
            </w:r>
            <w:r w:rsidRPr="00857244">
              <w:rPr>
                <w:rFonts w:ascii="Times New Roman" w:eastAsia="Times New Roman" w:hAnsi="Times New Roman" w:cs="Times New Roman"/>
                <w:w w:val="90"/>
                <w:sz w:val="24"/>
                <w:szCs w:val="24"/>
              </w:rPr>
              <w:t>(KBÜ Akademik Veri Yönetim Sistemi)</w:t>
            </w:r>
          </w:p>
          <w:p w:rsidR="00563BEB" w:rsidRPr="00857244" w:rsidRDefault="00563BEB" w:rsidP="00657212">
            <w:pPr>
              <w:pStyle w:val="ListeParagraf"/>
              <w:numPr>
                <w:ilvl w:val="0"/>
                <w:numId w:val="26"/>
              </w:numPr>
              <w:jc w:val="both"/>
              <w:rPr>
                <w:rFonts w:ascii="Times New Roman" w:eastAsia="Times New Roman" w:hAnsi="Times New Roman" w:cs="Times New Roman"/>
                <w:w w:val="90"/>
                <w:sz w:val="24"/>
                <w:szCs w:val="24"/>
              </w:rPr>
            </w:pPr>
            <w:r w:rsidRPr="00857244">
              <w:rPr>
                <w:rStyle w:val="Kpr"/>
                <w:rFonts w:ascii="Times New Roman" w:hAnsi="Times New Roman" w:cs="Times New Roman"/>
                <w:color w:val="0070C0"/>
                <w:sz w:val="24"/>
                <w:szCs w:val="24"/>
              </w:rPr>
              <w:t>https://kbubap.karabuk.edu.tr/index.aspx</w:t>
            </w:r>
            <w:r w:rsidRPr="00857244">
              <w:rPr>
                <w:rFonts w:ascii="Times New Roman" w:eastAsia="Times New Roman" w:hAnsi="Times New Roman" w:cs="Times New Roman"/>
                <w:w w:val="90"/>
                <w:sz w:val="24"/>
                <w:szCs w:val="24"/>
              </w:rPr>
              <w:t xml:space="preserve"> (BAP)</w:t>
            </w:r>
          </w:p>
          <w:p w:rsidR="006626EA" w:rsidRPr="00857244" w:rsidRDefault="006626EA" w:rsidP="00975727">
            <w:pPr>
              <w:jc w:val="both"/>
              <w:rPr>
                <w:rFonts w:ascii="Times New Roman" w:eastAsia="Times New Roman" w:hAnsi="Times New Roman" w:cs="Times New Roman"/>
                <w:w w:val="90"/>
                <w:sz w:val="24"/>
                <w:szCs w:val="24"/>
              </w:rPr>
            </w:pPr>
          </w:p>
          <w:p w:rsidR="006626EA" w:rsidRPr="00857244" w:rsidRDefault="006626EA" w:rsidP="00563BEB">
            <w:pPr>
              <w:jc w:val="both"/>
              <w:rPr>
                <w:rFonts w:ascii="Times New Roman" w:eastAsia="Times New Roman" w:hAnsi="Times New Roman" w:cs="Times New Roman"/>
                <w:w w:val="90"/>
                <w:sz w:val="24"/>
                <w:szCs w:val="24"/>
              </w:rPr>
            </w:pPr>
          </w:p>
        </w:tc>
      </w:tr>
      <w:tr w:rsidR="006626EA" w:rsidRPr="00857244" w:rsidTr="00360D46">
        <w:trPr>
          <w:gridAfter w:val="1"/>
          <w:wAfter w:w="10" w:type="dxa"/>
          <w:trHeight w:val="104"/>
          <w:jc w:val="center"/>
        </w:trPr>
        <w:tc>
          <w:tcPr>
            <w:tcW w:w="9032" w:type="dxa"/>
            <w:tcBorders>
              <w:top w:val="single" w:sz="2" w:space="0" w:color="auto"/>
              <w:bottom w:val="single" w:sz="12" w:space="0" w:color="auto"/>
            </w:tcBorders>
            <w:shd w:val="clear" w:color="auto" w:fill="auto"/>
            <w:vAlign w:val="center"/>
          </w:tcPr>
          <w:p w:rsidR="006626EA" w:rsidRPr="00857244" w:rsidRDefault="00563BEB" w:rsidP="00975727">
            <w:pPr>
              <w:jc w:val="both"/>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C.3.2. Öğretim Elemanı/Araştırmacı Performansının Değerlendirilmesi</w:t>
            </w:r>
          </w:p>
          <w:p w:rsidR="006626EA" w:rsidRPr="00857244" w:rsidRDefault="006626EA" w:rsidP="00975727">
            <w:pPr>
              <w:jc w:val="both"/>
              <w:rPr>
                <w:rFonts w:ascii="Times New Roman" w:eastAsia="Times New Roman" w:hAnsi="Times New Roman" w:cs="Times New Roman"/>
                <w:w w:val="90"/>
                <w:sz w:val="24"/>
                <w:szCs w:val="24"/>
              </w:rPr>
            </w:pPr>
          </w:p>
          <w:p w:rsidR="006626EA" w:rsidRPr="00857244" w:rsidRDefault="006626EA" w:rsidP="00975727">
            <w:pPr>
              <w:autoSpaceDE w:val="0"/>
              <w:autoSpaceDN w:val="0"/>
              <w:adjustRightInd w:val="0"/>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Bölüm öğretim elemanlarının araştırma performansının izlenmesine ve değerlendirmesine yönelik tanımlı süreçler (yönetmelik, yönerge, süreç tanımı, ölçme araçları, rehber, kılavuz, takdir-tanıma sistemi, teşvik mekanizmaları vb.) Üniversite tarafından tanımlanmıştır. Özellikle BAP birimi tarafından desteklenen projelerde akademik performansı daha iyi olan personelin, araştırma kaynaklarından daha fazla pay alma imkanına sahip olması sağlanmaya çalışılmaktadır. Öğretim elemanlarının araştırma-geliştirme performansı üniversite tarafından izlenmekte ve öğretim elemanları ile değerlendirilerek iyileştirilmektedir.</w:t>
            </w:r>
          </w:p>
          <w:p w:rsidR="006626EA" w:rsidRPr="00857244" w:rsidRDefault="006626EA" w:rsidP="00975727">
            <w:pPr>
              <w:autoSpaceDE w:val="0"/>
              <w:autoSpaceDN w:val="0"/>
              <w:adjustRightInd w:val="0"/>
              <w:jc w:val="both"/>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b/>
                <w:w w:val="90"/>
                <w:sz w:val="24"/>
                <w:szCs w:val="24"/>
              </w:rPr>
              <w:t>Olgunluk Düzeyi:</w:t>
            </w:r>
            <w:r w:rsidRPr="00857244">
              <w:rPr>
                <w:rFonts w:ascii="Times New Roman" w:eastAsia="Times New Roman" w:hAnsi="Times New Roman" w:cs="Times New Roman"/>
                <w:w w:val="90"/>
                <w:sz w:val="24"/>
                <w:szCs w:val="24"/>
              </w:rPr>
              <w:t xml:space="preserve"> Programdaki öğretim elamanlarının performansları Akademik Veri Yönetim Sistemi aracılığıyla izlenebilmektedir.</w:t>
            </w:r>
          </w:p>
          <w:p w:rsidR="006626EA" w:rsidRPr="00857244" w:rsidRDefault="006626EA" w:rsidP="00975727">
            <w:pPr>
              <w:jc w:val="both"/>
              <w:rPr>
                <w:rFonts w:ascii="Times New Roman" w:eastAsia="Times New Roman" w:hAnsi="Times New Roman" w:cs="Times New Roman"/>
                <w:w w:val="90"/>
                <w:sz w:val="24"/>
                <w:szCs w:val="24"/>
              </w:rPr>
            </w:pPr>
          </w:p>
          <w:p w:rsidR="006626EA" w:rsidRPr="00857244" w:rsidRDefault="006626EA" w:rsidP="00975727">
            <w:pPr>
              <w:jc w:val="both"/>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Kanıtlar</w:t>
            </w:r>
          </w:p>
          <w:p w:rsidR="008361F6" w:rsidRPr="00857244" w:rsidRDefault="008361F6" w:rsidP="00657212">
            <w:pPr>
              <w:pStyle w:val="ListeParagraf"/>
              <w:numPr>
                <w:ilvl w:val="0"/>
                <w:numId w:val="27"/>
              </w:numPr>
              <w:jc w:val="both"/>
              <w:rPr>
                <w:rStyle w:val="Kpr"/>
                <w:rFonts w:ascii="Times New Roman" w:hAnsi="Times New Roman" w:cs="Times New Roman"/>
                <w:color w:val="0070C0"/>
                <w:sz w:val="24"/>
                <w:szCs w:val="24"/>
              </w:rPr>
            </w:pPr>
            <w:r w:rsidRPr="00857244">
              <w:rPr>
                <w:rStyle w:val="Kpr"/>
                <w:rFonts w:ascii="Times New Roman" w:hAnsi="Times New Roman" w:cs="Times New Roman"/>
                <w:color w:val="0070C0"/>
                <w:sz w:val="24"/>
                <w:szCs w:val="24"/>
              </w:rPr>
              <w:t>https://unis.karabuk.edu.tr/</w:t>
            </w:r>
            <w:r w:rsidRPr="00857244">
              <w:rPr>
                <w:rStyle w:val="Kpr"/>
                <w:rFonts w:ascii="Times New Roman" w:hAnsi="Times New Roman" w:cs="Times New Roman"/>
                <w:color w:val="auto"/>
                <w:sz w:val="24"/>
                <w:szCs w:val="24"/>
                <w:u w:val="none"/>
              </w:rPr>
              <w:t xml:space="preserve"> (KBÜ Akademik Veri Yönetim Sistemi)</w:t>
            </w:r>
          </w:p>
          <w:p w:rsidR="006626EA" w:rsidRPr="00857244" w:rsidRDefault="008361F6" w:rsidP="00657212">
            <w:pPr>
              <w:pStyle w:val="ListeParagraf"/>
              <w:numPr>
                <w:ilvl w:val="0"/>
                <w:numId w:val="27"/>
              </w:numPr>
              <w:jc w:val="both"/>
              <w:rPr>
                <w:rStyle w:val="Kpr"/>
                <w:rFonts w:ascii="Times New Roman" w:hAnsi="Times New Roman" w:cs="Times New Roman"/>
                <w:color w:val="0070C0"/>
                <w:sz w:val="24"/>
                <w:szCs w:val="24"/>
              </w:rPr>
            </w:pPr>
            <w:r w:rsidRPr="00857244">
              <w:rPr>
                <w:rStyle w:val="Kpr"/>
                <w:rFonts w:ascii="Times New Roman" w:hAnsi="Times New Roman" w:cs="Times New Roman"/>
                <w:color w:val="0070C0"/>
                <w:sz w:val="24"/>
                <w:szCs w:val="24"/>
              </w:rPr>
              <w:t xml:space="preserve">https://kbubap.karabuk.edu.tr/index.aspx </w:t>
            </w:r>
            <w:r w:rsidRPr="00857244">
              <w:rPr>
                <w:rStyle w:val="Kpr"/>
                <w:rFonts w:ascii="Times New Roman" w:hAnsi="Times New Roman" w:cs="Times New Roman"/>
                <w:color w:val="auto"/>
                <w:sz w:val="24"/>
                <w:szCs w:val="24"/>
                <w:u w:val="none"/>
              </w:rPr>
              <w:t>(BAP)</w:t>
            </w:r>
          </w:p>
          <w:p w:rsidR="006626EA" w:rsidRPr="00857244" w:rsidRDefault="006626EA" w:rsidP="008361F6">
            <w:pPr>
              <w:pStyle w:val="ListeParagraf"/>
              <w:ind w:left="360"/>
              <w:jc w:val="both"/>
              <w:rPr>
                <w:rFonts w:ascii="Times New Roman" w:eastAsia="Times New Roman" w:hAnsi="Times New Roman" w:cs="Times New Roman"/>
                <w:w w:val="90"/>
                <w:sz w:val="24"/>
                <w:szCs w:val="24"/>
              </w:rPr>
            </w:pPr>
          </w:p>
        </w:tc>
      </w:tr>
    </w:tbl>
    <w:p w:rsidR="00DF3FA1" w:rsidRPr="00857244" w:rsidRDefault="00DF3FA1" w:rsidP="00975727">
      <w:pPr>
        <w:pStyle w:val="ListeParagraf"/>
        <w:spacing w:line="240" w:lineRule="auto"/>
        <w:ind w:left="0"/>
        <w:rPr>
          <w:rFonts w:ascii="Times New Roman" w:eastAsia="Times New Roman" w:hAnsi="Times New Roman" w:cs="Times New Roman"/>
          <w:w w:val="90"/>
          <w:sz w:val="24"/>
          <w:szCs w:val="24"/>
        </w:rPr>
      </w:pPr>
    </w:p>
    <w:p w:rsidR="006548F1" w:rsidRDefault="006548F1" w:rsidP="00975727">
      <w:pPr>
        <w:pStyle w:val="ListeParagraf"/>
        <w:spacing w:line="240" w:lineRule="auto"/>
        <w:ind w:left="0"/>
        <w:rPr>
          <w:rFonts w:ascii="Times New Roman" w:eastAsia="Times New Roman" w:hAnsi="Times New Roman" w:cs="Times New Roman"/>
          <w:w w:val="90"/>
          <w:sz w:val="24"/>
          <w:szCs w:val="24"/>
        </w:rPr>
      </w:pPr>
    </w:p>
    <w:p w:rsidR="00165159" w:rsidRPr="00857244" w:rsidRDefault="00165159" w:rsidP="00975727">
      <w:pPr>
        <w:pStyle w:val="ListeParagraf"/>
        <w:spacing w:line="240" w:lineRule="auto"/>
        <w:ind w:left="0"/>
        <w:rPr>
          <w:rFonts w:ascii="Times New Roman" w:eastAsia="Times New Roman" w:hAnsi="Times New Roman" w:cs="Times New Roman"/>
          <w:w w:val="90"/>
          <w:sz w:val="24"/>
          <w:szCs w:val="24"/>
        </w:rPr>
      </w:pPr>
    </w:p>
    <w:tbl>
      <w:tblPr>
        <w:tblStyle w:val="TabloKlavuzu"/>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
      <w:tblGrid>
        <w:gridCol w:w="9042"/>
      </w:tblGrid>
      <w:tr w:rsidR="006626EA" w:rsidRPr="00857244" w:rsidTr="00360D46">
        <w:trPr>
          <w:jc w:val="center"/>
        </w:trPr>
        <w:tc>
          <w:tcPr>
            <w:tcW w:w="9042" w:type="dxa"/>
            <w:tcBorders>
              <w:top w:val="single" w:sz="12" w:space="0" w:color="auto"/>
              <w:bottom w:val="single" w:sz="12" w:space="0" w:color="auto"/>
            </w:tcBorders>
            <w:shd w:val="clear" w:color="auto" w:fill="FBD4B4" w:themeFill="accent6" w:themeFillTint="66"/>
            <w:vAlign w:val="center"/>
          </w:tcPr>
          <w:p w:rsidR="006626EA" w:rsidRPr="00857244" w:rsidRDefault="006626EA" w:rsidP="00975727">
            <w:pPr>
              <w:jc w:val="center"/>
              <w:rPr>
                <w:rFonts w:ascii="Times New Roman" w:eastAsia="Times New Roman" w:hAnsi="Times New Roman" w:cs="Times New Roman"/>
                <w:w w:val="90"/>
                <w:sz w:val="24"/>
                <w:szCs w:val="24"/>
              </w:rPr>
            </w:pPr>
          </w:p>
          <w:p w:rsidR="006626EA" w:rsidRPr="00857244" w:rsidRDefault="006626EA" w:rsidP="00975727">
            <w:pPr>
              <w:jc w:val="center"/>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D. TOPLUMSAL KATKI</w:t>
            </w:r>
          </w:p>
          <w:p w:rsidR="006626EA" w:rsidRPr="00857244" w:rsidRDefault="006626EA" w:rsidP="00975727">
            <w:pPr>
              <w:jc w:val="center"/>
              <w:rPr>
                <w:rFonts w:ascii="Times New Roman" w:eastAsia="Times New Roman" w:hAnsi="Times New Roman" w:cs="Times New Roman"/>
                <w:w w:val="90"/>
                <w:sz w:val="24"/>
                <w:szCs w:val="24"/>
              </w:rPr>
            </w:pPr>
          </w:p>
        </w:tc>
      </w:tr>
      <w:tr w:rsidR="006626EA" w:rsidRPr="00857244" w:rsidTr="00360D46">
        <w:trPr>
          <w:jc w:val="center"/>
        </w:trPr>
        <w:tc>
          <w:tcPr>
            <w:tcW w:w="9032" w:type="dxa"/>
            <w:tcBorders>
              <w:top w:val="nil"/>
              <w:bottom w:val="single" w:sz="12" w:space="0" w:color="auto"/>
            </w:tcBorders>
            <w:shd w:val="clear" w:color="auto" w:fill="E5DFEC" w:themeFill="accent4" w:themeFillTint="33"/>
            <w:vAlign w:val="center"/>
          </w:tcPr>
          <w:p w:rsidR="006626EA" w:rsidRPr="00857244" w:rsidRDefault="006626EA" w:rsidP="003B3432">
            <w:pPr>
              <w:jc w:val="center"/>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D.1. TOPLUMSAL KATKI SÜREÇLERİNİN YÖNETİMİ VE TOPLUMSAL KATKI KAYNAKLARI</w:t>
            </w:r>
          </w:p>
        </w:tc>
      </w:tr>
      <w:tr w:rsidR="006626EA" w:rsidRPr="00857244" w:rsidTr="00360D46">
        <w:trPr>
          <w:jc w:val="center"/>
        </w:trPr>
        <w:tc>
          <w:tcPr>
            <w:tcW w:w="9032" w:type="dxa"/>
            <w:tcBorders>
              <w:top w:val="single" w:sz="12" w:space="0" w:color="auto"/>
              <w:bottom w:val="single" w:sz="12" w:space="0" w:color="auto"/>
            </w:tcBorders>
            <w:vAlign w:val="center"/>
          </w:tcPr>
          <w:p w:rsidR="006626EA" w:rsidRPr="00857244" w:rsidRDefault="006626EA" w:rsidP="00975727">
            <w:pPr>
              <w:pStyle w:val="GvdeMetni"/>
              <w:ind w:right="-1"/>
              <w:jc w:val="both"/>
              <w:rPr>
                <w:w w:val="90"/>
                <w:sz w:val="24"/>
                <w:szCs w:val="24"/>
              </w:rPr>
            </w:pPr>
          </w:p>
          <w:p w:rsidR="006626EA" w:rsidRPr="00857244" w:rsidRDefault="006626EA" w:rsidP="00975727">
            <w:pPr>
              <w:pStyle w:val="GvdeMetni"/>
              <w:ind w:right="-1"/>
              <w:jc w:val="both"/>
              <w:rPr>
                <w:w w:val="90"/>
                <w:sz w:val="24"/>
                <w:szCs w:val="24"/>
              </w:rPr>
            </w:pPr>
            <w:r w:rsidRPr="00857244">
              <w:rPr>
                <w:w w:val="90"/>
                <w:sz w:val="24"/>
                <w:szCs w:val="24"/>
              </w:rPr>
              <w:t xml:space="preserve">Bölümümüz, Karabük Üniversitesi’nin 2021-2025 yılı Stratejik Planında yer alan “Toplumsal Katkı Sağlamaya Yönelik Hizmetleri Artırmak” başlığında belirlenen toplumsal hizmet stratejisini uygulamaya çalışmaktadır. Bu amaca yönelik çeşitli konularda yöre halkına yönelik etkinlik düzenlemek, hayat boyu öğrenme kapsamında eğitim/danışmanlık/sertifika programları düzenlemek, ekolojik kampüs anlayışını yaygınlaştırmak gibi çalışmalara destek vermektedir. </w:t>
            </w:r>
          </w:p>
          <w:p w:rsidR="006626EA" w:rsidRPr="00857244" w:rsidRDefault="006626EA" w:rsidP="00975727">
            <w:pPr>
              <w:pStyle w:val="GvdeMetni"/>
              <w:ind w:right="-1"/>
              <w:jc w:val="both"/>
              <w:rPr>
                <w:w w:val="90"/>
                <w:sz w:val="24"/>
                <w:szCs w:val="24"/>
              </w:rPr>
            </w:pPr>
          </w:p>
          <w:p w:rsidR="006626EA" w:rsidRPr="00857244" w:rsidRDefault="00F70CE8" w:rsidP="00657212">
            <w:pPr>
              <w:pStyle w:val="GvdeMetni"/>
              <w:numPr>
                <w:ilvl w:val="0"/>
                <w:numId w:val="28"/>
              </w:numPr>
              <w:ind w:right="-1"/>
              <w:jc w:val="both"/>
              <w:rPr>
                <w:w w:val="90"/>
                <w:sz w:val="24"/>
                <w:szCs w:val="24"/>
              </w:rPr>
            </w:pPr>
            <w:hyperlink r:id="rId90" w:history="1">
              <w:r w:rsidR="006626EA" w:rsidRPr="00857244">
                <w:rPr>
                  <w:rStyle w:val="Kpr"/>
                  <w:rFonts w:eastAsiaTheme="minorHAnsi"/>
                  <w:color w:val="0070C0"/>
                  <w:sz w:val="24"/>
                  <w:szCs w:val="24"/>
                </w:rPr>
                <w:t>https://strateji.karabuk.edu.tr/yuklenen/dosyalar/stratejik_plan.pdf</w:t>
              </w:r>
            </w:hyperlink>
            <w:r w:rsidR="006626EA" w:rsidRPr="00857244">
              <w:rPr>
                <w:w w:val="90"/>
                <w:sz w:val="24"/>
                <w:szCs w:val="24"/>
              </w:rPr>
              <w:t xml:space="preserve"> (2021-2025 Stratejik Planı)</w:t>
            </w:r>
          </w:p>
          <w:p w:rsidR="006626EA" w:rsidRPr="00857244" w:rsidRDefault="006626EA" w:rsidP="00975727">
            <w:pPr>
              <w:pStyle w:val="GvdeMetni"/>
              <w:ind w:right="-1"/>
              <w:jc w:val="both"/>
              <w:rPr>
                <w:w w:val="90"/>
                <w:sz w:val="24"/>
                <w:szCs w:val="24"/>
              </w:rPr>
            </w:pPr>
          </w:p>
          <w:p w:rsidR="006626EA" w:rsidRPr="00857244" w:rsidRDefault="006626EA" w:rsidP="00975727">
            <w:pPr>
              <w:pStyle w:val="GvdeMetni"/>
              <w:ind w:right="-1"/>
              <w:jc w:val="both"/>
              <w:rPr>
                <w:w w:val="90"/>
                <w:sz w:val="24"/>
                <w:szCs w:val="24"/>
              </w:rPr>
            </w:pPr>
            <w:r w:rsidRPr="00857244">
              <w:rPr>
                <w:b/>
                <w:w w:val="90"/>
                <w:sz w:val="24"/>
                <w:szCs w:val="24"/>
              </w:rPr>
              <w:t>Olgunluk Düzeyi:</w:t>
            </w:r>
            <w:r w:rsidRPr="00857244">
              <w:rPr>
                <w:w w:val="90"/>
                <w:sz w:val="24"/>
                <w:szCs w:val="24"/>
              </w:rPr>
              <w:t xml:space="preserve"> Toplumsal katkı süreçlerinin yönetimi Karabük Üniversitesi tarafından yapılmaktadır. Bölümümüzün toplumsal faaliyetlere yönelik olarak belirli bir bütçesi olmayıp, farklı birimlerinin sürdürdüğü faaliyetlere destek verebilmektedir.</w:t>
            </w:r>
          </w:p>
          <w:p w:rsidR="006626EA" w:rsidRPr="00857244" w:rsidRDefault="006626EA" w:rsidP="00975727">
            <w:pPr>
              <w:pStyle w:val="GvdeMetni"/>
              <w:ind w:right="-1"/>
              <w:jc w:val="both"/>
              <w:rPr>
                <w:w w:val="90"/>
                <w:sz w:val="24"/>
                <w:szCs w:val="24"/>
              </w:rPr>
            </w:pPr>
          </w:p>
          <w:p w:rsidR="006626EA" w:rsidRPr="00857244" w:rsidRDefault="006626EA" w:rsidP="00975727">
            <w:pPr>
              <w:jc w:val="both"/>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Kanıtlar</w:t>
            </w:r>
          </w:p>
          <w:p w:rsidR="008361F6" w:rsidRPr="00857244" w:rsidRDefault="008361F6" w:rsidP="00657212">
            <w:pPr>
              <w:pStyle w:val="GvdeMetni"/>
              <w:numPr>
                <w:ilvl w:val="0"/>
                <w:numId w:val="29"/>
              </w:numPr>
              <w:ind w:right="-1"/>
              <w:jc w:val="both"/>
              <w:rPr>
                <w:rStyle w:val="Kpr"/>
                <w:rFonts w:eastAsiaTheme="minorHAnsi"/>
                <w:color w:val="0070C0"/>
                <w:sz w:val="24"/>
                <w:szCs w:val="24"/>
              </w:rPr>
            </w:pPr>
            <w:r w:rsidRPr="00857244">
              <w:rPr>
                <w:rStyle w:val="Kpr"/>
                <w:rFonts w:eastAsiaTheme="minorHAnsi"/>
                <w:color w:val="0070C0"/>
                <w:sz w:val="24"/>
                <w:szCs w:val="24"/>
              </w:rPr>
              <w:t>https://emyo.karabuk.edu.tr/icerikGoster.aspx?K=E&amp;id=30&amp;BA=index.aspx</w:t>
            </w:r>
          </w:p>
          <w:p w:rsidR="006626EA" w:rsidRPr="00857244" w:rsidRDefault="008361F6" w:rsidP="00657212">
            <w:pPr>
              <w:pStyle w:val="GvdeMetni"/>
              <w:numPr>
                <w:ilvl w:val="0"/>
                <w:numId w:val="29"/>
              </w:numPr>
              <w:ind w:right="-1"/>
              <w:jc w:val="both"/>
              <w:rPr>
                <w:w w:val="90"/>
                <w:sz w:val="24"/>
                <w:szCs w:val="24"/>
              </w:rPr>
            </w:pPr>
            <w:r w:rsidRPr="00857244">
              <w:rPr>
                <w:rStyle w:val="Kpr"/>
                <w:rFonts w:eastAsiaTheme="minorHAnsi"/>
                <w:color w:val="0070C0"/>
                <w:sz w:val="24"/>
                <w:szCs w:val="24"/>
              </w:rPr>
              <w:t>https://kabusem.karabuk.edu.tr/</w:t>
            </w:r>
            <w:r w:rsidRPr="00857244">
              <w:rPr>
                <w:w w:val="90"/>
                <w:sz w:val="24"/>
                <w:szCs w:val="24"/>
              </w:rPr>
              <w:t xml:space="preserve"> (KABUSEM)</w:t>
            </w:r>
          </w:p>
          <w:p w:rsidR="006626EA" w:rsidRPr="00857244" w:rsidRDefault="006626EA" w:rsidP="008361F6">
            <w:pPr>
              <w:pStyle w:val="GvdeMetni"/>
              <w:ind w:left="360" w:right="-1"/>
              <w:jc w:val="both"/>
              <w:rPr>
                <w:w w:val="90"/>
                <w:sz w:val="24"/>
                <w:szCs w:val="24"/>
              </w:rPr>
            </w:pPr>
          </w:p>
        </w:tc>
      </w:tr>
      <w:tr w:rsidR="006626EA" w:rsidRPr="00857244" w:rsidTr="00360D46">
        <w:trPr>
          <w:jc w:val="center"/>
        </w:trPr>
        <w:tc>
          <w:tcPr>
            <w:tcW w:w="9032" w:type="dxa"/>
            <w:tcBorders>
              <w:top w:val="single" w:sz="12" w:space="0" w:color="auto"/>
              <w:bottom w:val="single" w:sz="12" w:space="0" w:color="auto"/>
            </w:tcBorders>
            <w:shd w:val="clear" w:color="auto" w:fill="E5DFEC" w:themeFill="accent4" w:themeFillTint="33"/>
            <w:vAlign w:val="center"/>
          </w:tcPr>
          <w:p w:rsidR="006626EA" w:rsidRPr="00857244" w:rsidRDefault="006626EA" w:rsidP="003B3432">
            <w:pPr>
              <w:jc w:val="center"/>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D.2. TOPLUMSAL KATKI PERFORMANSI</w:t>
            </w:r>
          </w:p>
        </w:tc>
      </w:tr>
      <w:tr w:rsidR="006626EA" w:rsidRPr="00857244" w:rsidTr="00360D46">
        <w:trPr>
          <w:jc w:val="center"/>
        </w:trPr>
        <w:tc>
          <w:tcPr>
            <w:tcW w:w="9032" w:type="dxa"/>
            <w:tcBorders>
              <w:top w:val="single" w:sz="12" w:space="0" w:color="auto"/>
            </w:tcBorders>
            <w:vAlign w:val="center"/>
          </w:tcPr>
          <w:p w:rsidR="006626EA" w:rsidRPr="00857244" w:rsidRDefault="006626EA" w:rsidP="00975727">
            <w:pPr>
              <w:autoSpaceDE w:val="0"/>
              <w:autoSpaceDN w:val="0"/>
              <w:adjustRightInd w:val="0"/>
              <w:ind w:left="660"/>
              <w:jc w:val="both"/>
              <w:rPr>
                <w:rFonts w:ascii="Times New Roman" w:eastAsia="Times New Roman" w:hAnsi="Times New Roman" w:cs="Times New Roman"/>
                <w:w w:val="90"/>
                <w:sz w:val="24"/>
                <w:szCs w:val="24"/>
              </w:rPr>
            </w:pPr>
          </w:p>
          <w:p w:rsidR="006626EA" w:rsidRPr="00857244" w:rsidRDefault="006626EA" w:rsidP="00975727">
            <w:pPr>
              <w:autoSpaceDE w:val="0"/>
              <w:autoSpaceDN w:val="0"/>
              <w:adjustRightInd w:val="0"/>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w w:val="90"/>
                <w:sz w:val="24"/>
                <w:szCs w:val="24"/>
              </w:rPr>
              <w:t>Karabük Üniversitesi, toplumsal hizmet stratejisini ve hedefleri doğrultusunda yürüttüğü faaliyetleri periyodik olarak izlemekte ve sürekli iyileştirmek için çalışma yürütmektedir. Bu kapsamda birimlerden alınan, altı aylık stratejik plan izleme raporları ile on iki aylık stratejik plan değerlendirme raporları Üniversite Üst Yönetimi tarafından değerlendirilmektedir. İzleme ve değerlendirme raporları üniversitenin web sayfasında kamuoyuna sunulmaktadır. Bölümümüz tarafından gerçekleştirilen faaliyetler okulun web sitesinden ilan edilmektedir.</w:t>
            </w:r>
          </w:p>
          <w:p w:rsidR="006626EA" w:rsidRPr="00857244" w:rsidRDefault="006626EA" w:rsidP="00975727">
            <w:pPr>
              <w:pStyle w:val="ListeParagraf"/>
              <w:rPr>
                <w:rFonts w:ascii="Times New Roman" w:eastAsia="Times New Roman" w:hAnsi="Times New Roman" w:cs="Times New Roman"/>
                <w:w w:val="90"/>
                <w:sz w:val="24"/>
                <w:szCs w:val="24"/>
              </w:rPr>
            </w:pPr>
          </w:p>
          <w:p w:rsidR="006626EA" w:rsidRPr="00857244" w:rsidRDefault="006626EA" w:rsidP="00975727">
            <w:pPr>
              <w:pStyle w:val="GvdeMetni"/>
              <w:ind w:right="-1"/>
              <w:jc w:val="both"/>
              <w:rPr>
                <w:b/>
                <w:w w:val="90"/>
                <w:sz w:val="24"/>
                <w:szCs w:val="24"/>
              </w:rPr>
            </w:pPr>
            <w:r w:rsidRPr="00857244">
              <w:rPr>
                <w:b/>
                <w:w w:val="90"/>
                <w:sz w:val="24"/>
                <w:szCs w:val="24"/>
              </w:rPr>
              <w:t>Toplumsal Katkı Performansı</w:t>
            </w:r>
          </w:p>
          <w:p w:rsidR="006626EA" w:rsidRPr="00857244" w:rsidRDefault="006626EA" w:rsidP="00975727">
            <w:pPr>
              <w:pStyle w:val="GvdeMetni"/>
              <w:ind w:right="-1"/>
              <w:jc w:val="both"/>
              <w:rPr>
                <w:w w:val="90"/>
                <w:sz w:val="24"/>
                <w:szCs w:val="24"/>
              </w:rPr>
            </w:pPr>
          </w:p>
          <w:p w:rsidR="006626EA" w:rsidRPr="00857244" w:rsidRDefault="006626EA" w:rsidP="008361F6">
            <w:pPr>
              <w:jc w:val="both"/>
              <w:rPr>
                <w:rFonts w:ascii="Times New Roman" w:eastAsia="Times New Roman" w:hAnsi="Times New Roman" w:cs="Times New Roman"/>
                <w:w w:val="90"/>
                <w:sz w:val="24"/>
                <w:szCs w:val="24"/>
              </w:rPr>
            </w:pPr>
            <w:r w:rsidRPr="00857244">
              <w:rPr>
                <w:rFonts w:ascii="Times New Roman" w:eastAsia="Times New Roman" w:hAnsi="Times New Roman" w:cs="Times New Roman"/>
                <w:b/>
                <w:w w:val="90"/>
                <w:sz w:val="24"/>
                <w:szCs w:val="24"/>
              </w:rPr>
              <w:t>Olgunluk Düzeyi:</w:t>
            </w:r>
            <w:r w:rsidRPr="00857244">
              <w:rPr>
                <w:rFonts w:ascii="Times New Roman" w:eastAsia="Times New Roman" w:hAnsi="Times New Roman" w:cs="Times New Roman"/>
                <w:w w:val="90"/>
                <w:sz w:val="24"/>
                <w:szCs w:val="24"/>
              </w:rPr>
              <w:t xml:space="preserve"> Bölüm toplumsal katkı performansını izleyen sistematik bir yapı bulunmamaktadır. </w:t>
            </w:r>
          </w:p>
          <w:p w:rsidR="006626EA" w:rsidRPr="00857244" w:rsidRDefault="006626EA" w:rsidP="00975727">
            <w:pPr>
              <w:rPr>
                <w:rFonts w:ascii="Times New Roman" w:eastAsia="Times New Roman" w:hAnsi="Times New Roman" w:cs="Times New Roman"/>
                <w:w w:val="90"/>
                <w:sz w:val="24"/>
                <w:szCs w:val="24"/>
              </w:rPr>
            </w:pPr>
          </w:p>
        </w:tc>
      </w:tr>
    </w:tbl>
    <w:p w:rsidR="00DF3FA1" w:rsidRDefault="00DF3FA1" w:rsidP="00975727">
      <w:pPr>
        <w:pStyle w:val="ListeParagraf"/>
        <w:spacing w:line="240" w:lineRule="auto"/>
        <w:ind w:left="0"/>
        <w:rPr>
          <w:rFonts w:ascii="Times New Roman" w:eastAsia="Times New Roman" w:hAnsi="Times New Roman" w:cs="Times New Roman"/>
          <w:w w:val="90"/>
          <w:sz w:val="24"/>
          <w:szCs w:val="24"/>
        </w:rPr>
      </w:pPr>
    </w:p>
    <w:p w:rsidR="00165159" w:rsidRDefault="00165159" w:rsidP="00975727">
      <w:pPr>
        <w:pStyle w:val="ListeParagraf"/>
        <w:spacing w:line="240" w:lineRule="auto"/>
        <w:ind w:left="0"/>
        <w:rPr>
          <w:rFonts w:ascii="Times New Roman" w:eastAsia="Times New Roman" w:hAnsi="Times New Roman" w:cs="Times New Roman"/>
          <w:w w:val="90"/>
          <w:sz w:val="24"/>
          <w:szCs w:val="24"/>
        </w:rPr>
      </w:pPr>
    </w:p>
    <w:p w:rsidR="00165159" w:rsidRDefault="00165159" w:rsidP="00975727">
      <w:pPr>
        <w:pStyle w:val="ListeParagraf"/>
        <w:spacing w:line="240" w:lineRule="auto"/>
        <w:ind w:left="0"/>
        <w:rPr>
          <w:rFonts w:ascii="Times New Roman" w:eastAsia="Times New Roman" w:hAnsi="Times New Roman" w:cs="Times New Roman"/>
          <w:w w:val="90"/>
          <w:sz w:val="24"/>
          <w:szCs w:val="24"/>
        </w:rPr>
      </w:pPr>
    </w:p>
    <w:p w:rsidR="00165159" w:rsidRDefault="00165159" w:rsidP="00975727">
      <w:pPr>
        <w:pStyle w:val="ListeParagraf"/>
        <w:spacing w:line="240" w:lineRule="auto"/>
        <w:ind w:left="0"/>
        <w:rPr>
          <w:rFonts w:ascii="Times New Roman" w:eastAsia="Times New Roman" w:hAnsi="Times New Roman" w:cs="Times New Roman"/>
          <w:w w:val="90"/>
          <w:sz w:val="24"/>
          <w:szCs w:val="24"/>
        </w:rPr>
      </w:pPr>
    </w:p>
    <w:p w:rsidR="00165159" w:rsidRDefault="00165159" w:rsidP="00975727">
      <w:pPr>
        <w:pStyle w:val="ListeParagraf"/>
        <w:spacing w:line="240" w:lineRule="auto"/>
        <w:ind w:left="0"/>
        <w:rPr>
          <w:rFonts w:ascii="Times New Roman" w:eastAsia="Times New Roman" w:hAnsi="Times New Roman" w:cs="Times New Roman"/>
          <w:w w:val="90"/>
          <w:sz w:val="24"/>
          <w:szCs w:val="24"/>
        </w:rPr>
      </w:pPr>
    </w:p>
    <w:p w:rsidR="00165159" w:rsidRDefault="00165159" w:rsidP="00975727">
      <w:pPr>
        <w:pStyle w:val="ListeParagraf"/>
        <w:spacing w:line="240" w:lineRule="auto"/>
        <w:ind w:left="0"/>
        <w:rPr>
          <w:rFonts w:ascii="Times New Roman" w:eastAsia="Times New Roman" w:hAnsi="Times New Roman" w:cs="Times New Roman"/>
          <w:w w:val="90"/>
          <w:sz w:val="24"/>
          <w:szCs w:val="24"/>
        </w:rPr>
      </w:pPr>
    </w:p>
    <w:p w:rsidR="00165159" w:rsidRDefault="00165159" w:rsidP="00975727">
      <w:pPr>
        <w:pStyle w:val="ListeParagraf"/>
        <w:spacing w:line="240" w:lineRule="auto"/>
        <w:ind w:left="0"/>
        <w:rPr>
          <w:rFonts w:ascii="Times New Roman" w:eastAsia="Times New Roman" w:hAnsi="Times New Roman" w:cs="Times New Roman"/>
          <w:w w:val="90"/>
          <w:sz w:val="24"/>
          <w:szCs w:val="24"/>
        </w:rPr>
      </w:pPr>
    </w:p>
    <w:p w:rsidR="00165159" w:rsidRDefault="00165159" w:rsidP="00975727">
      <w:pPr>
        <w:pStyle w:val="ListeParagraf"/>
        <w:spacing w:line="240" w:lineRule="auto"/>
        <w:ind w:left="0"/>
        <w:rPr>
          <w:rFonts w:ascii="Times New Roman" w:eastAsia="Times New Roman" w:hAnsi="Times New Roman" w:cs="Times New Roman"/>
          <w:w w:val="90"/>
          <w:sz w:val="24"/>
          <w:szCs w:val="24"/>
        </w:rPr>
      </w:pPr>
    </w:p>
    <w:p w:rsidR="00165159" w:rsidRDefault="00165159" w:rsidP="00975727">
      <w:pPr>
        <w:pStyle w:val="ListeParagraf"/>
        <w:spacing w:line="240" w:lineRule="auto"/>
        <w:ind w:left="0"/>
        <w:rPr>
          <w:rFonts w:ascii="Times New Roman" w:eastAsia="Times New Roman" w:hAnsi="Times New Roman" w:cs="Times New Roman"/>
          <w:w w:val="90"/>
          <w:sz w:val="24"/>
          <w:szCs w:val="24"/>
        </w:rPr>
      </w:pPr>
    </w:p>
    <w:p w:rsidR="00165159" w:rsidRDefault="00165159" w:rsidP="00975727">
      <w:pPr>
        <w:pStyle w:val="ListeParagraf"/>
        <w:spacing w:line="240" w:lineRule="auto"/>
        <w:ind w:left="0"/>
        <w:rPr>
          <w:rFonts w:ascii="Times New Roman" w:eastAsia="Times New Roman" w:hAnsi="Times New Roman" w:cs="Times New Roman"/>
          <w:w w:val="90"/>
          <w:sz w:val="24"/>
          <w:szCs w:val="24"/>
        </w:rPr>
      </w:pPr>
    </w:p>
    <w:p w:rsidR="00165159" w:rsidRDefault="00165159" w:rsidP="00975727">
      <w:pPr>
        <w:pStyle w:val="ListeParagraf"/>
        <w:spacing w:line="240" w:lineRule="auto"/>
        <w:ind w:left="0"/>
        <w:rPr>
          <w:rFonts w:ascii="Times New Roman" w:eastAsia="Times New Roman" w:hAnsi="Times New Roman" w:cs="Times New Roman"/>
          <w:w w:val="90"/>
          <w:sz w:val="24"/>
          <w:szCs w:val="24"/>
        </w:rPr>
      </w:pPr>
    </w:p>
    <w:p w:rsidR="00165159" w:rsidRPr="00857244" w:rsidRDefault="00165159" w:rsidP="00975727">
      <w:pPr>
        <w:pStyle w:val="ListeParagraf"/>
        <w:spacing w:line="240" w:lineRule="auto"/>
        <w:ind w:left="0"/>
        <w:rPr>
          <w:rFonts w:ascii="Times New Roman" w:eastAsia="Times New Roman" w:hAnsi="Times New Roman" w:cs="Times New Roman"/>
          <w:w w:val="90"/>
          <w:sz w:val="24"/>
          <w:szCs w:val="24"/>
        </w:rPr>
      </w:pPr>
      <w:bookmarkStart w:id="0" w:name="_GoBack"/>
      <w:bookmarkEnd w:id="0"/>
    </w:p>
    <w:tbl>
      <w:tblPr>
        <w:tblStyle w:val="TabloKlavuzu"/>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
      <w:tblGrid>
        <w:gridCol w:w="9032"/>
        <w:gridCol w:w="10"/>
      </w:tblGrid>
      <w:tr w:rsidR="00DC35B4" w:rsidRPr="00857244" w:rsidTr="00360D46">
        <w:trPr>
          <w:jc w:val="center"/>
        </w:trPr>
        <w:tc>
          <w:tcPr>
            <w:tcW w:w="9042" w:type="dxa"/>
            <w:gridSpan w:val="2"/>
            <w:tcBorders>
              <w:top w:val="single" w:sz="12" w:space="0" w:color="auto"/>
              <w:bottom w:val="single" w:sz="12" w:space="0" w:color="auto"/>
            </w:tcBorders>
            <w:shd w:val="clear" w:color="auto" w:fill="FBD4B4" w:themeFill="accent6" w:themeFillTint="66"/>
            <w:vAlign w:val="center"/>
          </w:tcPr>
          <w:p w:rsidR="00DC35B4" w:rsidRPr="00857244" w:rsidRDefault="00DC35B4" w:rsidP="00975727">
            <w:pPr>
              <w:jc w:val="center"/>
              <w:rPr>
                <w:rFonts w:ascii="Times New Roman" w:eastAsia="Times New Roman" w:hAnsi="Times New Roman" w:cs="Times New Roman"/>
                <w:w w:val="90"/>
                <w:sz w:val="24"/>
                <w:szCs w:val="24"/>
              </w:rPr>
            </w:pPr>
          </w:p>
          <w:p w:rsidR="00DC35B4" w:rsidRPr="00857244" w:rsidRDefault="00DC35B4" w:rsidP="00975727">
            <w:pPr>
              <w:jc w:val="center"/>
              <w:rPr>
                <w:rFonts w:ascii="Times New Roman" w:eastAsia="Times New Roman" w:hAnsi="Times New Roman" w:cs="Times New Roman"/>
                <w:b/>
                <w:w w:val="90"/>
                <w:sz w:val="24"/>
                <w:szCs w:val="24"/>
              </w:rPr>
            </w:pPr>
            <w:r w:rsidRPr="00857244">
              <w:rPr>
                <w:rFonts w:ascii="Times New Roman" w:eastAsia="Times New Roman" w:hAnsi="Times New Roman" w:cs="Times New Roman"/>
                <w:b/>
                <w:w w:val="90"/>
                <w:sz w:val="24"/>
                <w:szCs w:val="24"/>
              </w:rPr>
              <w:t>SONUÇ VE DEĞERLENDİRME</w:t>
            </w:r>
          </w:p>
          <w:p w:rsidR="00DC35B4" w:rsidRPr="00857244" w:rsidRDefault="00DC35B4" w:rsidP="00975727">
            <w:pPr>
              <w:jc w:val="center"/>
              <w:rPr>
                <w:rFonts w:ascii="Times New Roman" w:eastAsia="Times New Roman" w:hAnsi="Times New Roman" w:cs="Times New Roman"/>
                <w:w w:val="90"/>
                <w:sz w:val="24"/>
                <w:szCs w:val="24"/>
              </w:rPr>
            </w:pPr>
          </w:p>
        </w:tc>
      </w:tr>
      <w:tr w:rsidR="00DC35B4" w:rsidRPr="00857244" w:rsidTr="006548F1">
        <w:trPr>
          <w:gridAfter w:val="1"/>
          <w:wAfter w:w="10" w:type="dxa"/>
          <w:jc w:val="center"/>
        </w:trPr>
        <w:tc>
          <w:tcPr>
            <w:tcW w:w="9032" w:type="dxa"/>
            <w:tcBorders>
              <w:top w:val="single" w:sz="4" w:space="0" w:color="auto"/>
              <w:bottom w:val="single" w:sz="12" w:space="0" w:color="auto"/>
            </w:tcBorders>
            <w:shd w:val="clear" w:color="auto" w:fill="FFFFFF" w:themeFill="background1"/>
            <w:vAlign w:val="center"/>
          </w:tcPr>
          <w:p w:rsidR="00DC35B4" w:rsidRPr="00857244" w:rsidRDefault="00DC35B4" w:rsidP="006548F1">
            <w:pPr>
              <w:pStyle w:val="GvdeMetni"/>
              <w:pBdr>
                <w:top w:val="single" w:sz="4" w:space="1" w:color="auto"/>
              </w:pBdr>
              <w:ind w:right="-1"/>
              <w:jc w:val="both"/>
              <w:rPr>
                <w:w w:val="90"/>
                <w:sz w:val="24"/>
                <w:szCs w:val="24"/>
              </w:rPr>
            </w:pPr>
            <w:r w:rsidRPr="00857244">
              <w:rPr>
                <w:w w:val="90"/>
                <w:sz w:val="24"/>
                <w:szCs w:val="24"/>
              </w:rPr>
              <w:t xml:space="preserve">Karabük Üniversitesi (KBÜ) 1 Temmuz 2017’de bağımsız bir kurum haline gelen Yükseköğretim Kalite Kurulunun kuruluşundan bugüne bütün uygulamalarını yakından takip etmiş ve mevzuata uyum konusunda gerekli düzenlemeleri yapmıştır. KBÜ Kurum İç Değerlendirme Raporları ve 2019 yılında yazılan Kurumsal Geri Bildirim Raporunu da dikkate alarak kalite konusunda sürekli iyileştirme ilkesini benimsemiştir. Kalite Komisyonu çalışmaları her yıl mevzuata uygun olarak iyileştirilmektedir. KBÜ Kalite Güvencesi Yönergesinin 4 üncü maddesinin 5 inci fıkrasına istinaden alt birimlerde kalite güvencesi kültürünün yerleştirilmesi için düzenli çalışmalar yürütülmektedir. Kurumun geneline yayılmış, kalite güvencesi sistemi ve kültürünün gelişimini destekleyen etkin liderlik uygulamaları bulunmaktadır. </w:t>
            </w:r>
            <w:r w:rsidR="00971FB8" w:rsidRPr="00857244">
              <w:rPr>
                <w:w w:val="90"/>
                <w:sz w:val="24"/>
                <w:szCs w:val="24"/>
              </w:rPr>
              <w:t>Mülkiyet Koruma ve Güvenlik Bölümü</w:t>
            </w:r>
            <w:r w:rsidRPr="00857244">
              <w:rPr>
                <w:w w:val="90"/>
                <w:sz w:val="24"/>
                <w:szCs w:val="24"/>
              </w:rPr>
              <w:t xml:space="preserve"> de Üniversitemizin liderlik uygulamalarını yakından takip etmekte ve katkı sunmaktadır.</w:t>
            </w:r>
          </w:p>
          <w:p w:rsidR="00DC35B4" w:rsidRPr="00857244" w:rsidRDefault="00DC35B4" w:rsidP="006548F1">
            <w:pPr>
              <w:pStyle w:val="GvdeMetni"/>
              <w:pBdr>
                <w:top w:val="single" w:sz="4" w:space="1" w:color="auto"/>
              </w:pBdr>
              <w:ind w:right="-1"/>
              <w:rPr>
                <w:w w:val="90"/>
                <w:sz w:val="24"/>
                <w:szCs w:val="24"/>
              </w:rPr>
            </w:pPr>
          </w:p>
          <w:p w:rsidR="00DC35B4" w:rsidRPr="00857244" w:rsidRDefault="00DC35B4" w:rsidP="006548F1">
            <w:pPr>
              <w:pStyle w:val="GvdeMetni"/>
              <w:pBdr>
                <w:top w:val="single" w:sz="4" w:space="1" w:color="auto"/>
              </w:pBdr>
              <w:ind w:right="-1"/>
              <w:jc w:val="both"/>
              <w:rPr>
                <w:w w:val="90"/>
                <w:sz w:val="24"/>
                <w:szCs w:val="24"/>
              </w:rPr>
            </w:pPr>
            <w:r w:rsidRPr="00857244">
              <w:rPr>
                <w:w w:val="90"/>
                <w:sz w:val="24"/>
                <w:szCs w:val="24"/>
              </w:rPr>
              <w:t xml:space="preserve">KBÜ misyon, vizyon ve stratejik amaçlarını gerçekleştirmek üzere politikalarını belirlemiş, amaçlarını ve hedeflerini planlayarak uygulamaya geçirmiştir. Üniversitemiz performans yönetimi kapsamında da söz konusu süreçlerin sonuçlarını izleyerek iyileştirme çalışmalarını sürdürmekte ve gerekli bilgileri kamuoyuyla paylaşmaktadır. </w:t>
            </w:r>
            <w:r w:rsidR="00971FB8" w:rsidRPr="00857244">
              <w:rPr>
                <w:w w:val="90"/>
                <w:sz w:val="24"/>
                <w:szCs w:val="24"/>
              </w:rPr>
              <w:t>Mülkiyet Koruma ve Güvenlik Bölümü</w:t>
            </w:r>
            <w:r w:rsidRPr="00857244">
              <w:rPr>
                <w:w w:val="90"/>
                <w:sz w:val="24"/>
                <w:szCs w:val="24"/>
              </w:rPr>
              <w:t xml:space="preserve"> ortaya koyduğu misyon ve vizyon ile Üniversitemizin stratejik amaçlarının gerçekleştirilmesinde katkı sağlamaktadır. </w:t>
            </w:r>
          </w:p>
          <w:p w:rsidR="00DC35B4" w:rsidRPr="00857244" w:rsidRDefault="00DC35B4" w:rsidP="006548F1">
            <w:pPr>
              <w:pStyle w:val="GvdeMetni"/>
              <w:pBdr>
                <w:top w:val="single" w:sz="4" w:space="1" w:color="auto"/>
              </w:pBdr>
              <w:ind w:right="-1"/>
              <w:rPr>
                <w:w w:val="90"/>
                <w:sz w:val="24"/>
                <w:szCs w:val="24"/>
              </w:rPr>
            </w:pPr>
          </w:p>
          <w:p w:rsidR="00DC35B4" w:rsidRPr="00857244" w:rsidRDefault="00DC35B4" w:rsidP="006548F1">
            <w:pPr>
              <w:pStyle w:val="GvdeMetni"/>
              <w:pBdr>
                <w:top w:val="single" w:sz="4" w:space="1" w:color="auto"/>
              </w:pBdr>
              <w:ind w:right="-1"/>
              <w:jc w:val="both"/>
              <w:rPr>
                <w:w w:val="90"/>
                <w:sz w:val="24"/>
                <w:szCs w:val="24"/>
              </w:rPr>
            </w:pPr>
            <w:r w:rsidRPr="00857244">
              <w:rPr>
                <w:w w:val="90"/>
                <w:sz w:val="24"/>
                <w:szCs w:val="24"/>
              </w:rPr>
              <w:t>Karabük Üniversitesi vizyonunda belirtilen “</w:t>
            </w:r>
            <w:r w:rsidR="00971FB8" w:rsidRPr="00857244">
              <w:rPr>
                <w:w w:val="90"/>
                <w:sz w:val="24"/>
                <w:szCs w:val="24"/>
              </w:rPr>
              <w:t>Uluslararasılaşma</w:t>
            </w:r>
            <w:r w:rsidRPr="00857244">
              <w:rPr>
                <w:w w:val="90"/>
                <w:sz w:val="24"/>
                <w:szCs w:val="24"/>
              </w:rPr>
              <w:t xml:space="preserve"> lider üniversite olmak” stratejisi doğrultusunda </w:t>
            </w:r>
            <w:r w:rsidR="00971FB8" w:rsidRPr="00857244">
              <w:rPr>
                <w:w w:val="90"/>
                <w:sz w:val="24"/>
                <w:szCs w:val="24"/>
              </w:rPr>
              <w:t>Uluslararasılaşma</w:t>
            </w:r>
            <w:r w:rsidRPr="00857244">
              <w:rPr>
                <w:w w:val="90"/>
                <w:sz w:val="24"/>
                <w:szCs w:val="24"/>
              </w:rPr>
              <w:t xml:space="preserve"> faaliyetleri etkin bir şekilde yürütülmektedir. Üniversitemiz özellikle </w:t>
            </w:r>
            <w:r w:rsidR="00971FB8" w:rsidRPr="00857244">
              <w:rPr>
                <w:w w:val="90"/>
                <w:sz w:val="24"/>
                <w:szCs w:val="24"/>
              </w:rPr>
              <w:t>Uluslararasılaşma</w:t>
            </w:r>
            <w:r w:rsidRPr="00857244">
              <w:rPr>
                <w:w w:val="90"/>
                <w:sz w:val="24"/>
                <w:szCs w:val="24"/>
              </w:rPr>
              <w:t xml:space="preserve"> alanında Türkiye’de örnek alınabilecek liderlik rolünü üstlenmiştir. Çevik bir liderlik örneği sergilenerek dünyadaki değişimler dikkate alınmış, özellikle Afrika Kıtası’ndan gelen başarılı öğrenciler üniversitemize kazandırılmıştır. Ayrıca </w:t>
            </w:r>
            <w:r w:rsidR="00971FB8" w:rsidRPr="00857244">
              <w:rPr>
                <w:w w:val="90"/>
                <w:sz w:val="24"/>
                <w:szCs w:val="24"/>
              </w:rPr>
              <w:t>Uluslararasılaşma</w:t>
            </w:r>
            <w:r w:rsidRPr="00857244">
              <w:rPr>
                <w:w w:val="90"/>
                <w:sz w:val="24"/>
                <w:szCs w:val="24"/>
              </w:rPr>
              <w:t xml:space="preserve"> süreçlerinin yönetimi ve organizasyonel yapısı kurumsallaşmış ve </w:t>
            </w:r>
            <w:r w:rsidR="00971FB8" w:rsidRPr="00857244">
              <w:rPr>
                <w:w w:val="90"/>
                <w:sz w:val="24"/>
                <w:szCs w:val="24"/>
              </w:rPr>
              <w:t>Uluslararasılaşma</w:t>
            </w:r>
            <w:r w:rsidRPr="00857244">
              <w:rPr>
                <w:w w:val="90"/>
                <w:sz w:val="24"/>
                <w:szCs w:val="24"/>
              </w:rPr>
              <w:t xml:space="preserve"> politikası oluşturulmuştur. Mevcut uluslararası ön lisans, lisans, lisansüstü ve ERASMUS öğrencileri ile Üniversitemizin bütün bölümleri, Üniversitemizin politikasına paralel çalışmalar yürütmektedir.</w:t>
            </w:r>
          </w:p>
          <w:p w:rsidR="00DC35B4" w:rsidRPr="00857244" w:rsidRDefault="00DC35B4" w:rsidP="006548F1">
            <w:pPr>
              <w:pStyle w:val="GvdeMetni"/>
              <w:pBdr>
                <w:top w:val="single" w:sz="4" w:space="1" w:color="auto"/>
              </w:pBdr>
              <w:ind w:right="-1"/>
              <w:rPr>
                <w:w w:val="90"/>
                <w:sz w:val="24"/>
                <w:szCs w:val="24"/>
              </w:rPr>
            </w:pPr>
          </w:p>
          <w:p w:rsidR="00DC35B4" w:rsidRPr="00857244" w:rsidRDefault="00DC35B4" w:rsidP="006548F1">
            <w:pPr>
              <w:pStyle w:val="GvdeMetni"/>
              <w:pBdr>
                <w:top w:val="single" w:sz="4" w:space="1" w:color="auto"/>
              </w:pBdr>
              <w:ind w:right="-1"/>
              <w:jc w:val="both"/>
              <w:rPr>
                <w:w w:val="90"/>
                <w:sz w:val="24"/>
                <w:szCs w:val="24"/>
              </w:rPr>
            </w:pPr>
            <w:r w:rsidRPr="00857244">
              <w:rPr>
                <w:w w:val="90"/>
                <w:sz w:val="24"/>
                <w:szCs w:val="24"/>
              </w:rPr>
              <w:t>Kurumun 2021-2025 Stratejik Planında Vizyon: “</w:t>
            </w:r>
            <w:r w:rsidR="00971FB8" w:rsidRPr="00857244">
              <w:rPr>
                <w:w w:val="90"/>
                <w:sz w:val="24"/>
                <w:szCs w:val="24"/>
              </w:rPr>
              <w:t>Uluslararasılaşma da</w:t>
            </w:r>
            <w:r w:rsidRPr="00857244">
              <w:rPr>
                <w:w w:val="90"/>
                <w:sz w:val="24"/>
                <w:szCs w:val="24"/>
              </w:rPr>
              <w:t xml:space="preserve"> lider üniversite olmak"; Stratejik Amaç 1:"Uluslararası bir üniversite olmak" olarak belirlenmiştir. Söz konusu amaca ilişkin hedef, performans göstergeleri takip edilmektedir. Bunun yanı sıra stratejik planda belirlenen diğer amaç ve hedefler, performans göstergeleri aracılığıyla altı aylık periyotlarla izlenmekte ve sonuçlar yöneticilerin değerlendirilmesine sunulmak üzere yıllık olarak raporlanmaktadır.</w:t>
            </w:r>
          </w:p>
          <w:p w:rsidR="00DC35B4" w:rsidRPr="00857244" w:rsidRDefault="00DC35B4" w:rsidP="006548F1">
            <w:pPr>
              <w:pStyle w:val="GvdeMetni"/>
              <w:pBdr>
                <w:top w:val="single" w:sz="4" w:space="1" w:color="auto"/>
              </w:pBdr>
              <w:ind w:right="-1"/>
              <w:rPr>
                <w:w w:val="90"/>
                <w:sz w:val="24"/>
                <w:szCs w:val="24"/>
              </w:rPr>
            </w:pPr>
          </w:p>
          <w:p w:rsidR="00DC35B4" w:rsidRPr="00857244" w:rsidRDefault="00DC35B4" w:rsidP="006548F1">
            <w:pPr>
              <w:pStyle w:val="GvdeMetni"/>
              <w:pBdr>
                <w:top w:val="single" w:sz="4" w:space="1" w:color="auto"/>
              </w:pBdr>
              <w:ind w:right="-1"/>
              <w:jc w:val="both"/>
              <w:rPr>
                <w:w w:val="90"/>
                <w:sz w:val="24"/>
                <w:szCs w:val="24"/>
              </w:rPr>
            </w:pPr>
            <w:r w:rsidRPr="00857244">
              <w:rPr>
                <w:w w:val="90"/>
                <w:sz w:val="24"/>
                <w:szCs w:val="24"/>
              </w:rPr>
              <w:t>PUKÖ döngüsü çerçevesinde paydaşların görüş, beklenti ve önerilerinin tespitine yönelik her yıl çeşitli paydaş analizleri yapılmaktadır. Sonuçlar değerlendirilerek önlem alma çalışmaları ile ilgili hazırlığın Kalite Komisyonu tarafından yapılması planlanmaktadır.</w:t>
            </w:r>
          </w:p>
          <w:p w:rsidR="00DC35B4" w:rsidRPr="00857244" w:rsidRDefault="00DC35B4" w:rsidP="00975727">
            <w:pPr>
              <w:pStyle w:val="ListeParagraf"/>
              <w:ind w:left="0"/>
              <w:jc w:val="both"/>
              <w:rPr>
                <w:rFonts w:ascii="Times New Roman" w:eastAsia="Times New Roman" w:hAnsi="Times New Roman" w:cs="Times New Roman"/>
                <w:w w:val="90"/>
                <w:sz w:val="24"/>
                <w:szCs w:val="24"/>
              </w:rPr>
            </w:pPr>
          </w:p>
        </w:tc>
      </w:tr>
    </w:tbl>
    <w:p w:rsidR="00DF3FA1" w:rsidRPr="00857244" w:rsidRDefault="00DF3FA1" w:rsidP="00975727">
      <w:pPr>
        <w:pStyle w:val="ListeParagraf"/>
        <w:spacing w:line="240" w:lineRule="auto"/>
        <w:ind w:left="0"/>
        <w:rPr>
          <w:rFonts w:ascii="Times New Roman" w:hAnsi="Times New Roman" w:cs="Times New Roman"/>
          <w:b/>
          <w:bCs/>
          <w:sz w:val="24"/>
          <w:szCs w:val="24"/>
        </w:rPr>
      </w:pPr>
    </w:p>
    <w:sectPr w:rsidR="00DF3FA1" w:rsidRPr="00857244" w:rsidSect="00616CC4">
      <w:type w:val="continuous"/>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EFB" w:rsidRDefault="001B7EFB" w:rsidP="001C4482">
      <w:pPr>
        <w:spacing w:after="0" w:line="240" w:lineRule="auto"/>
      </w:pPr>
      <w:r>
        <w:separator/>
      </w:r>
    </w:p>
  </w:endnote>
  <w:endnote w:type="continuationSeparator" w:id="0">
    <w:p w:rsidR="001B7EFB" w:rsidRDefault="001B7EFB" w:rsidP="001C44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rebuchet MS">
    <w:altName w:val="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7082811"/>
      <w:docPartObj>
        <w:docPartGallery w:val="Page Numbers (Bottom of Page)"/>
        <w:docPartUnique/>
      </w:docPartObj>
    </w:sdtPr>
    <w:sdtContent>
      <w:p w:rsidR="00AE32FE" w:rsidRDefault="00F70CE8">
        <w:pPr>
          <w:pStyle w:val="Altbilgi"/>
          <w:jc w:val="center"/>
        </w:pPr>
        <w:r>
          <w:fldChar w:fldCharType="begin"/>
        </w:r>
        <w:r w:rsidR="00AE32FE">
          <w:instrText>PAGE   \* MERGEFORMAT</w:instrText>
        </w:r>
        <w:r>
          <w:fldChar w:fldCharType="separate"/>
        </w:r>
        <w:r w:rsidR="0080757D">
          <w:rPr>
            <w:noProof/>
          </w:rPr>
          <w:t>15</w:t>
        </w:r>
        <w:r>
          <w:fldChar w:fldCharType="end"/>
        </w:r>
      </w:p>
    </w:sdtContent>
  </w:sdt>
  <w:p w:rsidR="00AE32FE" w:rsidRDefault="00AE32F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EFB" w:rsidRDefault="001B7EFB" w:rsidP="001C4482">
      <w:pPr>
        <w:spacing w:after="0" w:line="240" w:lineRule="auto"/>
      </w:pPr>
      <w:r>
        <w:separator/>
      </w:r>
    </w:p>
  </w:footnote>
  <w:footnote w:type="continuationSeparator" w:id="0">
    <w:p w:rsidR="001B7EFB" w:rsidRDefault="001B7EFB" w:rsidP="001C44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4452"/>
    <w:multiLevelType w:val="hybridMultilevel"/>
    <w:tmpl w:val="9918A6E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0C50FBC"/>
    <w:multiLevelType w:val="hybridMultilevel"/>
    <w:tmpl w:val="861AF514"/>
    <w:lvl w:ilvl="0" w:tplc="041F0009">
      <w:start w:val="1"/>
      <w:numFmt w:val="bullet"/>
      <w:lvlText w:val=""/>
      <w:lvlJc w:val="left"/>
      <w:pPr>
        <w:ind w:left="-3804" w:hanging="360"/>
      </w:pPr>
      <w:rPr>
        <w:rFonts w:ascii="Wingdings" w:hAnsi="Wingdings" w:hint="default"/>
      </w:rPr>
    </w:lvl>
    <w:lvl w:ilvl="1" w:tplc="041F0003">
      <w:start w:val="1"/>
      <w:numFmt w:val="bullet"/>
      <w:lvlText w:val="o"/>
      <w:lvlJc w:val="left"/>
      <w:pPr>
        <w:ind w:left="-3084" w:hanging="360"/>
      </w:pPr>
      <w:rPr>
        <w:rFonts w:ascii="Courier New" w:hAnsi="Courier New" w:cs="Courier New" w:hint="default"/>
      </w:rPr>
    </w:lvl>
    <w:lvl w:ilvl="2" w:tplc="041F0005">
      <w:start w:val="1"/>
      <w:numFmt w:val="bullet"/>
      <w:lvlText w:val=""/>
      <w:lvlJc w:val="left"/>
      <w:pPr>
        <w:ind w:left="-2364" w:hanging="360"/>
      </w:pPr>
      <w:rPr>
        <w:rFonts w:ascii="Wingdings" w:hAnsi="Wingdings" w:hint="default"/>
      </w:rPr>
    </w:lvl>
    <w:lvl w:ilvl="3" w:tplc="041F0001">
      <w:start w:val="1"/>
      <w:numFmt w:val="bullet"/>
      <w:lvlText w:val=""/>
      <w:lvlJc w:val="left"/>
      <w:pPr>
        <w:ind w:left="-1644" w:hanging="360"/>
      </w:pPr>
      <w:rPr>
        <w:rFonts w:ascii="Symbol" w:hAnsi="Symbol" w:hint="default"/>
      </w:rPr>
    </w:lvl>
    <w:lvl w:ilvl="4" w:tplc="041F0003">
      <w:start w:val="1"/>
      <w:numFmt w:val="bullet"/>
      <w:lvlText w:val="o"/>
      <w:lvlJc w:val="left"/>
      <w:pPr>
        <w:ind w:left="-924" w:hanging="360"/>
      </w:pPr>
      <w:rPr>
        <w:rFonts w:ascii="Courier New" w:hAnsi="Courier New" w:cs="Courier New" w:hint="default"/>
      </w:rPr>
    </w:lvl>
    <w:lvl w:ilvl="5" w:tplc="041F0005">
      <w:start w:val="1"/>
      <w:numFmt w:val="bullet"/>
      <w:lvlText w:val=""/>
      <w:lvlJc w:val="left"/>
      <w:pPr>
        <w:ind w:left="-204" w:hanging="360"/>
      </w:pPr>
      <w:rPr>
        <w:rFonts w:ascii="Wingdings" w:hAnsi="Wingdings" w:hint="default"/>
      </w:rPr>
    </w:lvl>
    <w:lvl w:ilvl="6" w:tplc="041F0001">
      <w:start w:val="1"/>
      <w:numFmt w:val="bullet"/>
      <w:lvlText w:val=""/>
      <w:lvlJc w:val="left"/>
      <w:pPr>
        <w:ind w:left="516" w:hanging="360"/>
      </w:pPr>
      <w:rPr>
        <w:rFonts w:ascii="Symbol" w:hAnsi="Symbol" w:hint="default"/>
      </w:rPr>
    </w:lvl>
    <w:lvl w:ilvl="7" w:tplc="041F0003">
      <w:start w:val="1"/>
      <w:numFmt w:val="bullet"/>
      <w:lvlText w:val="o"/>
      <w:lvlJc w:val="left"/>
      <w:pPr>
        <w:ind w:left="1236" w:hanging="360"/>
      </w:pPr>
      <w:rPr>
        <w:rFonts w:ascii="Courier New" w:hAnsi="Courier New" w:cs="Courier New" w:hint="default"/>
      </w:rPr>
    </w:lvl>
    <w:lvl w:ilvl="8" w:tplc="041F0005">
      <w:start w:val="1"/>
      <w:numFmt w:val="bullet"/>
      <w:lvlText w:val=""/>
      <w:lvlJc w:val="left"/>
      <w:pPr>
        <w:ind w:left="1956" w:hanging="360"/>
      </w:pPr>
      <w:rPr>
        <w:rFonts w:ascii="Wingdings" w:hAnsi="Wingdings" w:hint="default"/>
      </w:rPr>
    </w:lvl>
  </w:abstractNum>
  <w:abstractNum w:abstractNumId="2">
    <w:nsid w:val="129649AD"/>
    <w:multiLevelType w:val="hybridMultilevel"/>
    <w:tmpl w:val="D7846F1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4B92E95"/>
    <w:multiLevelType w:val="hybridMultilevel"/>
    <w:tmpl w:val="AF7EE64A"/>
    <w:lvl w:ilvl="0" w:tplc="041F0009">
      <w:start w:val="1"/>
      <w:numFmt w:val="bullet"/>
      <w:lvlText w:val=""/>
      <w:lvlJc w:val="left"/>
      <w:pPr>
        <w:ind w:left="1020" w:hanging="360"/>
      </w:pPr>
      <w:rPr>
        <w:rFonts w:ascii="Wingdings" w:hAnsi="Wingdings" w:hint="default"/>
      </w:rPr>
    </w:lvl>
    <w:lvl w:ilvl="1" w:tplc="041F0003">
      <w:start w:val="1"/>
      <w:numFmt w:val="bullet"/>
      <w:lvlText w:val="o"/>
      <w:lvlJc w:val="left"/>
      <w:pPr>
        <w:ind w:left="1740" w:hanging="360"/>
      </w:pPr>
      <w:rPr>
        <w:rFonts w:ascii="Courier New" w:hAnsi="Courier New" w:cs="Courier New" w:hint="default"/>
      </w:rPr>
    </w:lvl>
    <w:lvl w:ilvl="2" w:tplc="041F0005">
      <w:start w:val="1"/>
      <w:numFmt w:val="bullet"/>
      <w:lvlText w:val=""/>
      <w:lvlJc w:val="left"/>
      <w:pPr>
        <w:ind w:left="2460" w:hanging="360"/>
      </w:pPr>
      <w:rPr>
        <w:rFonts w:ascii="Wingdings" w:hAnsi="Wingdings" w:hint="default"/>
      </w:rPr>
    </w:lvl>
    <w:lvl w:ilvl="3" w:tplc="041F0001">
      <w:start w:val="1"/>
      <w:numFmt w:val="bullet"/>
      <w:lvlText w:val=""/>
      <w:lvlJc w:val="left"/>
      <w:pPr>
        <w:ind w:left="3180" w:hanging="360"/>
      </w:pPr>
      <w:rPr>
        <w:rFonts w:ascii="Symbol" w:hAnsi="Symbol" w:hint="default"/>
      </w:rPr>
    </w:lvl>
    <w:lvl w:ilvl="4" w:tplc="041F0003">
      <w:start w:val="1"/>
      <w:numFmt w:val="bullet"/>
      <w:lvlText w:val="o"/>
      <w:lvlJc w:val="left"/>
      <w:pPr>
        <w:ind w:left="3900" w:hanging="360"/>
      </w:pPr>
      <w:rPr>
        <w:rFonts w:ascii="Courier New" w:hAnsi="Courier New" w:cs="Courier New" w:hint="default"/>
      </w:rPr>
    </w:lvl>
    <w:lvl w:ilvl="5" w:tplc="041F0005">
      <w:start w:val="1"/>
      <w:numFmt w:val="bullet"/>
      <w:lvlText w:val=""/>
      <w:lvlJc w:val="left"/>
      <w:pPr>
        <w:ind w:left="4620" w:hanging="360"/>
      </w:pPr>
      <w:rPr>
        <w:rFonts w:ascii="Wingdings" w:hAnsi="Wingdings" w:hint="default"/>
      </w:rPr>
    </w:lvl>
    <w:lvl w:ilvl="6" w:tplc="041F0001">
      <w:start w:val="1"/>
      <w:numFmt w:val="bullet"/>
      <w:lvlText w:val=""/>
      <w:lvlJc w:val="left"/>
      <w:pPr>
        <w:ind w:left="5340" w:hanging="360"/>
      </w:pPr>
      <w:rPr>
        <w:rFonts w:ascii="Symbol" w:hAnsi="Symbol" w:hint="default"/>
      </w:rPr>
    </w:lvl>
    <w:lvl w:ilvl="7" w:tplc="041F0003">
      <w:start w:val="1"/>
      <w:numFmt w:val="bullet"/>
      <w:lvlText w:val="o"/>
      <w:lvlJc w:val="left"/>
      <w:pPr>
        <w:ind w:left="6060" w:hanging="360"/>
      </w:pPr>
      <w:rPr>
        <w:rFonts w:ascii="Courier New" w:hAnsi="Courier New" w:cs="Courier New" w:hint="default"/>
      </w:rPr>
    </w:lvl>
    <w:lvl w:ilvl="8" w:tplc="041F0005">
      <w:start w:val="1"/>
      <w:numFmt w:val="bullet"/>
      <w:lvlText w:val=""/>
      <w:lvlJc w:val="left"/>
      <w:pPr>
        <w:ind w:left="6780" w:hanging="360"/>
      </w:pPr>
      <w:rPr>
        <w:rFonts w:ascii="Wingdings" w:hAnsi="Wingdings" w:hint="default"/>
      </w:rPr>
    </w:lvl>
  </w:abstractNum>
  <w:abstractNum w:abstractNumId="4">
    <w:nsid w:val="16B13B2E"/>
    <w:multiLevelType w:val="hybridMultilevel"/>
    <w:tmpl w:val="182CB07E"/>
    <w:lvl w:ilvl="0" w:tplc="041F0009">
      <w:start w:val="1"/>
      <w:numFmt w:val="bullet"/>
      <w:lvlText w:val=""/>
      <w:lvlJc w:val="left"/>
      <w:pPr>
        <w:ind w:left="1020" w:hanging="360"/>
      </w:pPr>
      <w:rPr>
        <w:rFonts w:ascii="Wingdings" w:hAnsi="Wingdings" w:hint="default"/>
      </w:rPr>
    </w:lvl>
    <w:lvl w:ilvl="1" w:tplc="041F0003">
      <w:start w:val="1"/>
      <w:numFmt w:val="bullet"/>
      <w:lvlText w:val="o"/>
      <w:lvlJc w:val="left"/>
      <w:pPr>
        <w:ind w:left="1740" w:hanging="360"/>
      </w:pPr>
      <w:rPr>
        <w:rFonts w:ascii="Courier New" w:hAnsi="Courier New" w:cs="Courier New" w:hint="default"/>
      </w:rPr>
    </w:lvl>
    <w:lvl w:ilvl="2" w:tplc="041F0005">
      <w:start w:val="1"/>
      <w:numFmt w:val="bullet"/>
      <w:lvlText w:val=""/>
      <w:lvlJc w:val="left"/>
      <w:pPr>
        <w:ind w:left="2460" w:hanging="360"/>
      </w:pPr>
      <w:rPr>
        <w:rFonts w:ascii="Wingdings" w:hAnsi="Wingdings" w:hint="default"/>
      </w:rPr>
    </w:lvl>
    <w:lvl w:ilvl="3" w:tplc="041F0001">
      <w:start w:val="1"/>
      <w:numFmt w:val="bullet"/>
      <w:lvlText w:val=""/>
      <w:lvlJc w:val="left"/>
      <w:pPr>
        <w:ind w:left="3180" w:hanging="360"/>
      </w:pPr>
      <w:rPr>
        <w:rFonts w:ascii="Symbol" w:hAnsi="Symbol" w:hint="default"/>
      </w:rPr>
    </w:lvl>
    <w:lvl w:ilvl="4" w:tplc="041F0003">
      <w:start w:val="1"/>
      <w:numFmt w:val="bullet"/>
      <w:lvlText w:val="o"/>
      <w:lvlJc w:val="left"/>
      <w:pPr>
        <w:ind w:left="3900" w:hanging="360"/>
      </w:pPr>
      <w:rPr>
        <w:rFonts w:ascii="Courier New" w:hAnsi="Courier New" w:cs="Courier New" w:hint="default"/>
      </w:rPr>
    </w:lvl>
    <w:lvl w:ilvl="5" w:tplc="041F0005">
      <w:start w:val="1"/>
      <w:numFmt w:val="bullet"/>
      <w:lvlText w:val=""/>
      <w:lvlJc w:val="left"/>
      <w:pPr>
        <w:ind w:left="4620" w:hanging="360"/>
      </w:pPr>
      <w:rPr>
        <w:rFonts w:ascii="Wingdings" w:hAnsi="Wingdings" w:hint="default"/>
      </w:rPr>
    </w:lvl>
    <w:lvl w:ilvl="6" w:tplc="041F0001">
      <w:start w:val="1"/>
      <w:numFmt w:val="bullet"/>
      <w:lvlText w:val=""/>
      <w:lvlJc w:val="left"/>
      <w:pPr>
        <w:ind w:left="5340" w:hanging="360"/>
      </w:pPr>
      <w:rPr>
        <w:rFonts w:ascii="Symbol" w:hAnsi="Symbol" w:hint="default"/>
      </w:rPr>
    </w:lvl>
    <w:lvl w:ilvl="7" w:tplc="041F0003">
      <w:start w:val="1"/>
      <w:numFmt w:val="bullet"/>
      <w:lvlText w:val="o"/>
      <w:lvlJc w:val="left"/>
      <w:pPr>
        <w:ind w:left="6060" w:hanging="360"/>
      </w:pPr>
      <w:rPr>
        <w:rFonts w:ascii="Courier New" w:hAnsi="Courier New" w:cs="Courier New" w:hint="default"/>
      </w:rPr>
    </w:lvl>
    <w:lvl w:ilvl="8" w:tplc="041F0005">
      <w:start w:val="1"/>
      <w:numFmt w:val="bullet"/>
      <w:lvlText w:val=""/>
      <w:lvlJc w:val="left"/>
      <w:pPr>
        <w:ind w:left="6780" w:hanging="360"/>
      </w:pPr>
      <w:rPr>
        <w:rFonts w:ascii="Wingdings" w:hAnsi="Wingdings" w:hint="default"/>
      </w:rPr>
    </w:lvl>
  </w:abstractNum>
  <w:abstractNum w:abstractNumId="5">
    <w:nsid w:val="19EA4DD3"/>
    <w:multiLevelType w:val="hybridMultilevel"/>
    <w:tmpl w:val="95E6229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B8A28D2"/>
    <w:multiLevelType w:val="hybridMultilevel"/>
    <w:tmpl w:val="722EBF2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E8B6613"/>
    <w:multiLevelType w:val="hybridMultilevel"/>
    <w:tmpl w:val="71D6BAC6"/>
    <w:lvl w:ilvl="0" w:tplc="041F0009">
      <w:start w:val="1"/>
      <w:numFmt w:val="bullet"/>
      <w:lvlText w:val=""/>
      <w:lvlJc w:val="left"/>
      <w:pPr>
        <w:ind w:left="1020" w:hanging="360"/>
      </w:pPr>
      <w:rPr>
        <w:rFonts w:ascii="Wingdings" w:hAnsi="Wingdings" w:hint="default"/>
      </w:rPr>
    </w:lvl>
    <w:lvl w:ilvl="1" w:tplc="041F0003">
      <w:start w:val="1"/>
      <w:numFmt w:val="bullet"/>
      <w:lvlText w:val="o"/>
      <w:lvlJc w:val="left"/>
      <w:pPr>
        <w:ind w:left="1740" w:hanging="360"/>
      </w:pPr>
      <w:rPr>
        <w:rFonts w:ascii="Courier New" w:hAnsi="Courier New" w:cs="Courier New" w:hint="default"/>
      </w:rPr>
    </w:lvl>
    <w:lvl w:ilvl="2" w:tplc="041F0005">
      <w:start w:val="1"/>
      <w:numFmt w:val="bullet"/>
      <w:lvlText w:val=""/>
      <w:lvlJc w:val="left"/>
      <w:pPr>
        <w:ind w:left="2460" w:hanging="360"/>
      </w:pPr>
      <w:rPr>
        <w:rFonts w:ascii="Wingdings" w:hAnsi="Wingdings" w:hint="default"/>
      </w:rPr>
    </w:lvl>
    <w:lvl w:ilvl="3" w:tplc="041F0001">
      <w:start w:val="1"/>
      <w:numFmt w:val="bullet"/>
      <w:lvlText w:val=""/>
      <w:lvlJc w:val="left"/>
      <w:pPr>
        <w:ind w:left="3180" w:hanging="360"/>
      </w:pPr>
      <w:rPr>
        <w:rFonts w:ascii="Symbol" w:hAnsi="Symbol" w:hint="default"/>
      </w:rPr>
    </w:lvl>
    <w:lvl w:ilvl="4" w:tplc="041F0003">
      <w:start w:val="1"/>
      <w:numFmt w:val="bullet"/>
      <w:lvlText w:val="o"/>
      <w:lvlJc w:val="left"/>
      <w:pPr>
        <w:ind w:left="3900" w:hanging="360"/>
      </w:pPr>
      <w:rPr>
        <w:rFonts w:ascii="Courier New" w:hAnsi="Courier New" w:cs="Courier New" w:hint="default"/>
      </w:rPr>
    </w:lvl>
    <w:lvl w:ilvl="5" w:tplc="041F0005">
      <w:start w:val="1"/>
      <w:numFmt w:val="bullet"/>
      <w:lvlText w:val=""/>
      <w:lvlJc w:val="left"/>
      <w:pPr>
        <w:ind w:left="4620" w:hanging="360"/>
      </w:pPr>
      <w:rPr>
        <w:rFonts w:ascii="Wingdings" w:hAnsi="Wingdings" w:hint="default"/>
      </w:rPr>
    </w:lvl>
    <w:lvl w:ilvl="6" w:tplc="041F0001">
      <w:start w:val="1"/>
      <w:numFmt w:val="bullet"/>
      <w:lvlText w:val=""/>
      <w:lvlJc w:val="left"/>
      <w:pPr>
        <w:ind w:left="5340" w:hanging="360"/>
      </w:pPr>
      <w:rPr>
        <w:rFonts w:ascii="Symbol" w:hAnsi="Symbol" w:hint="default"/>
      </w:rPr>
    </w:lvl>
    <w:lvl w:ilvl="7" w:tplc="041F0003">
      <w:start w:val="1"/>
      <w:numFmt w:val="bullet"/>
      <w:lvlText w:val="o"/>
      <w:lvlJc w:val="left"/>
      <w:pPr>
        <w:ind w:left="6060" w:hanging="360"/>
      </w:pPr>
      <w:rPr>
        <w:rFonts w:ascii="Courier New" w:hAnsi="Courier New" w:cs="Courier New" w:hint="default"/>
      </w:rPr>
    </w:lvl>
    <w:lvl w:ilvl="8" w:tplc="041F0005">
      <w:start w:val="1"/>
      <w:numFmt w:val="bullet"/>
      <w:lvlText w:val=""/>
      <w:lvlJc w:val="left"/>
      <w:pPr>
        <w:ind w:left="6780" w:hanging="360"/>
      </w:pPr>
      <w:rPr>
        <w:rFonts w:ascii="Wingdings" w:hAnsi="Wingdings" w:hint="default"/>
      </w:rPr>
    </w:lvl>
  </w:abstractNum>
  <w:abstractNum w:abstractNumId="8">
    <w:nsid w:val="1EDE601C"/>
    <w:multiLevelType w:val="hybridMultilevel"/>
    <w:tmpl w:val="AFC4875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26A666B"/>
    <w:multiLevelType w:val="hybridMultilevel"/>
    <w:tmpl w:val="AE800D76"/>
    <w:lvl w:ilvl="0" w:tplc="041F0009">
      <w:start w:val="1"/>
      <w:numFmt w:val="bullet"/>
      <w:lvlText w:val=""/>
      <w:lvlJc w:val="left"/>
      <w:pPr>
        <w:ind w:left="1020" w:hanging="360"/>
      </w:pPr>
      <w:rPr>
        <w:rFonts w:ascii="Wingdings" w:hAnsi="Wingdings" w:hint="default"/>
      </w:rPr>
    </w:lvl>
    <w:lvl w:ilvl="1" w:tplc="041F0003">
      <w:start w:val="1"/>
      <w:numFmt w:val="bullet"/>
      <w:lvlText w:val="o"/>
      <w:lvlJc w:val="left"/>
      <w:pPr>
        <w:ind w:left="1740" w:hanging="360"/>
      </w:pPr>
      <w:rPr>
        <w:rFonts w:ascii="Courier New" w:hAnsi="Courier New" w:cs="Courier New" w:hint="default"/>
      </w:rPr>
    </w:lvl>
    <w:lvl w:ilvl="2" w:tplc="041F0005">
      <w:start w:val="1"/>
      <w:numFmt w:val="bullet"/>
      <w:lvlText w:val=""/>
      <w:lvlJc w:val="left"/>
      <w:pPr>
        <w:ind w:left="2460" w:hanging="360"/>
      </w:pPr>
      <w:rPr>
        <w:rFonts w:ascii="Wingdings" w:hAnsi="Wingdings" w:hint="default"/>
      </w:rPr>
    </w:lvl>
    <w:lvl w:ilvl="3" w:tplc="041F0001">
      <w:start w:val="1"/>
      <w:numFmt w:val="bullet"/>
      <w:lvlText w:val=""/>
      <w:lvlJc w:val="left"/>
      <w:pPr>
        <w:ind w:left="3180" w:hanging="360"/>
      </w:pPr>
      <w:rPr>
        <w:rFonts w:ascii="Symbol" w:hAnsi="Symbol" w:hint="default"/>
      </w:rPr>
    </w:lvl>
    <w:lvl w:ilvl="4" w:tplc="041F0003">
      <w:start w:val="1"/>
      <w:numFmt w:val="bullet"/>
      <w:lvlText w:val="o"/>
      <w:lvlJc w:val="left"/>
      <w:pPr>
        <w:ind w:left="3900" w:hanging="360"/>
      </w:pPr>
      <w:rPr>
        <w:rFonts w:ascii="Courier New" w:hAnsi="Courier New" w:cs="Courier New" w:hint="default"/>
      </w:rPr>
    </w:lvl>
    <w:lvl w:ilvl="5" w:tplc="041F0005">
      <w:start w:val="1"/>
      <w:numFmt w:val="bullet"/>
      <w:lvlText w:val=""/>
      <w:lvlJc w:val="left"/>
      <w:pPr>
        <w:ind w:left="4620" w:hanging="360"/>
      </w:pPr>
      <w:rPr>
        <w:rFonts w:ascii="Wingdings" w:hAnsi="Wingdings" w:hint="default"/>
      </w:rPr>
    </w:lvl>
    <w:lvl w:ilvl="6" w:tplc="041F0001">
      <w:start w:val="1"/>
      <w:numFmt w:val="bullet"/>
      <w:lvlText w:val=""/>
      <w:lvlJc w:val="left"/>
      <w:pPr>
        <w:ind w:left="5340" w:hanging="360"/>
      </w:pPr>
      <w:rPr>
        <w:rFonts w:ascii="Symbol" w:hAnsi="Symbol" w:hint="default"/>
      </w:rPr>
    </w:lvl>
    <w:lvl w:ilvl="7" w:tplc="041F0003">
      <w:start w:val="1"/>
      <w:numFmt w:val="bullet"/>
      <w:lvlText w:val="o"/>
      <w:lvlJc w:val="left"/>
      <w:pPr>
        <w:ind w:left="6060" w:hanging="360"/>
      </w:pPr>
      <w:rPr>
        <w:rFonts w:ascii="Courier New" w:hAnsi="Courier New" w:cs="Courier New" w:hint="default"/>
      </w:rPr>
    </w:lvl>
    <w:lvl w:ilvl="8" w:tplc="041F0005">
      <w:start w:val="1"/>
      <w:numFmt w:val="bullet"/>
      <w:lvlText w:val=""/>
      <w:lvlJc w:val="left"/>
      <w:pPr>
        <w:ind w:left="6780" w:hanging="360"/>
      </w:pPr>
      <w:rPr>
        <w:rFonts w:ascii="Wingdings" w:hAnsi="Wingdings" w:hint="default"/>
      </w:rPr>
    </w:lvl>
  </w:abstractNum>
  <w:abstractNum w:abstractNumId="10">
    <w:nsid w:val="24D955F2"/>
    <w:multiLevelType w:val="hybridMultilevel"/>
    <w:tmpl w:val="BE58BB0E"/>
    <w:lvl w:ilvl="0" w:tplc="041F0009">
      <w:start w:val="1"/>
      <w:numFmt w:val="bullet"/>
      <w:lvlText w:val=""/>
      <w:lvlJc w:val="left"/>
      <w:pPr>
        <w:ind w:left="-3804" w:hanging="360"/>
      </w:pPr>
      <w:rPr>
        <w:rFonts w:ascii="Wingdings" w:hAnsi="Wingdings" w:hint="default"/>
      </w:rPr>
    </w:lvl>
    <w:lvl w:ilvl="1" w:tplc="041F0003">
      <w:start w:val="1"/>
      <w:numFmt w:val="bullet"/>
      <w:lvlText w:val="o"/>
      <w:lvlJc w:val="left"/>
      <w:pPr>
        <w:ind w:left="-3084" w:hanging="360"/>
      </w:pPr>
      <w:rPr>
        <w:rFonts w:ascii="Courier New" w:hAnsi="Courier New" w:cs="Courier New" w:hint="default"/>
      </w:rPr>
    </w:lvl>
    <w:lvl w:ilvl="2" w:tplc="041F0005">
      <w:start w:val="1"/>
      <w:numFmt w:val="bullet"/>
      <w:lvlText w:val=""/>
      <w:lvlJc w:val="left"/>
      <w:pPr>
        <w:ind w:left="-2364" w:hanging="360"/>
      </w:pPr>
      <w:rPr>
        <w:rFonts w:ascii="Wingdings" w:hAnsi="Wingdings" w:hint="default"/>
      </w:rPr>
    </w:lvl>
    <w:lvl w:ilvl="3" w:tplc="041F0001">
      <w:start w:val="1"/>
      <w:numFmt w:val="bullet"/>
      <w:lvlText w:val=""/>
      <w:lvlJc w:val="left"/>
      <w:pPr>
        <w:ind w:left="-1644" w:hanging="360"/>
      </w:pPr>
      <w:rPr>
        <w:rFonts w:ascii="Symbol" w:hAnsi="Symbol" w:hint="default"/>
      </w:rPr>
    </w:lvl>
    <w:lvl w:ilvl="4" w:tplc="041F0003">
      <w:start w:val="1"/>
      <w:numFmt w:val="bullet"/>
      <w:lvlText w:val="o"/>
      <w:lvlJc w:val="left"/>
      <w:pPr>
        <w:ind w:left="-924" w:hanging="360"/>
      </w:pPr>
      <w:rPr>
        <w:rFonts w:ascii="Courier New" w:hAnsi="Courier New" w:cs="Courier New" w:hint="default"/>
      </w:rPr>
    </w:lvl>
    <w:lvl w:ilvl="5" w:tplc="041F0005">
      <w:start w:val="1"/>
      <w:numFmt w:val="bullet"/>
      <w:lvlText w:val=""/>
      <w:lvlJc w:val="left"/>
      <w:pPr>
        <w:ind w:left="-204" w:hanging="360"/>
      </w:pPr>
      <w:rPr>
        <w:rFonts w:ascii="Wingdings" w:hAnsi="Wingdings" w:hint="default"/>
      </w:rPr>
    </w:lvl>
    <w:lvl w:ilvl="6" w:tplc="041F0001">
      <w:start w:val="1"/>
      <w:numFmt w:val="bullet"/>
      <w:lvlText w:val=""/>
      <w:lvlJc w:val="left"/>
      <w:pPr>
        <w:ind w:left="516" w:hanging="360"/>
      </w:pPr>
      <w:rPr>
        <w:rFonts w:ascii="Symbol" w:hAnsi="Symbol" w:hint="default"/>
      </w:rPr>
    </w:lvl>
    <w:lvl w:ilvl="7" w:tplc="041F0003">
      <w:start w:val="1"/>
      <w:numFmt w:val="bullet"/>
      <w:lvlText w:val="o"/>
      <w:lvlJc w:val="left"/>
      <w:pPr>
        <w:ind w:left="1236" w:hanging="360"/>
      </w:pPr>
      <w:rPr>
        <w:rFonts w:ascii="Courier New" w:hAnsi="Courier New" w:cs="Courier New" w:hint="default"/>
      </w:rPr>
    </w:lvl>
    <w:lvl w:ilvl="8" w:tplc="041F0005">
      <w:start w:val="1"/>
      <w:numFmt w:val="bullet"/>
      <w:lvlText w:val=""/>
      <w:lvlJc w:val="left"/>
      <w:pPr>
        <w:ind w:left="1956" w:hanging="360"/>
      </w:pPr>
      <w:rPr>
        <w:rFonts w:ascii="Wingdings" w:hAnsi="Wingdings" w:hint="default"/>
      </w:rPr>
    </w:lvl>
  </w:abstractNum>
  <w:abstractNum w:abstractNumId="11">
    <w:nsid w:val="24DE0433"/>
    <w:multiLevelType w:val="hybridMultilevel"/>
    <w:tmpl w:val="2CAC33C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8C55070"/>
    <w:multiLevelType w:val="hybridMultilevel"/>
    <w:tmpl w:val="3034A53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2E54679"/>
    <w:multiLevelType w:val="hybridMultilevel"/>
    <w:tmpl w:val="883A91D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3191603"/>
    <w:multiLevelType w:val="hybridMultilevel"/>
    <w:tmpl w:val="6D501AE8"/>
    <w:lvl w:ilvl="0" w:tplc="041F0009">
      <w:start w:val="1"/>
      <w:numFmt w:val="bullet"/>
      <w:lvlText w:val=""/>
      <w:lvlJc w:val="left"/>
      <w:pPr>
        <w:ind w:left="1020" w:hanging="360"/>
      </w:pPr>
      <w:rPr>
        <w:rFonts w:ascii="Wingdings" w:hAnsi="Wingdings" w:hint="default"/>
      </w:rPr>
    </w:lvl>
    <w:lvl w:ilvl="1" w:tplc="041F0003">
      <w:start w:val="1"/>
      <w:numFmt w:val="bullet"/>
      <w:lvlText w:val="o"/>
      <w:lvlJc w:val="left"/>
      <w:pPr>
        <w:ind w:left="1740" w:hanging="360"/>
      </w:pPr>
      <w:rPr>
        <w:rFonts w:ascii="Courier New" w:hAnsi="Courier New" w:cs="Courier New" w:hint="default"/>
      </w:rPr>
    </w:lvl>
    <w:lvl w:ilvl="2" w:tplc="041F0005">
      <w:start w:val="1"/>
      <w:numFmt w:val="bullet"/>
      <w:lvlText w:val=""/>
      <w:lvlJc w:val="left"/>
      <w:pPr>
        <w:ind w:left="2460" w:hanging="360"/>
      </w:pPr>
      <w:rPr>
        <w:rFonts w:ascii="Wingdings" w:hAnsi="Wingdings" w:hint="default"/>
      </w:rPr>
    </w:lvl>
    <w:lvl w:ilvl="3" w:tplc="041F0001">
      <w:start w:val="1"/>
      <w:numFmt w:val="bullet"/>
      <w:lvlText w:val=""/>
      <w:lvlJc w:val="left"/>
      <w:pPr>
        <w:ind w:left="3180" w:hanging="360"/>
      </w:pPr>
      <w:rPr>
        <w:rFonts w:ascii="Symbol" w:hAnsi="Symbol" w:hint="default"/>
      </w:rPr>
    </w:lvl>
    <w:lvl w:ilvl="4" w:tplc="041F0003">
      <w:start w:val="1"/>
      <w:numFmt w:val="bullet"/>
      <w:lvlText w:val="o"/>
      <w:lvlJc w:val="left"/>
      <w:pPr>
        <w:ind w:left="3900" w:hanging="360"/>
      </w:pPr>
      <w:rPr>
        <w:rFonts w:ascii="Courier New" w:hAnsi="Courier New" w:cs="Courier New" w:hint="default"/>
      </w:rPr>
    </w:lvl>
    <w:lvl w:ilvl="5" w:tplc="041F0005">
      <w:start w:val="1"/>
      <w:numFmt w:val="bullet"/>
      <w:lvlText w:val=""/>
      <w:lvlJc w:val="left"/>
      <w:pPr>
        <w:ind w:left="4620" w:hanging="360"/>
      </w:pPr>
      <w:rPr>
        <w:rFonts w:ascii="Wingdings" w:hAnsi="Wingdings" w:hint="default"/>
      </w:rPr>
    </w:lvl>
    <w:lvl w:ilvl="6" w:tplc="041F0001">
      <w:start w:val="1"/>
      <w:numFmt w:val="bullet"/>
      <w:lvlText w:val=""/>
      <w:lvlJc w:val="left"/>
      <w:pPr>
        <w:ind w:left="5340" w:hanging="360"/>
      </w:pPr>
      <w:rPr>
        <w:rFonts w:ascii="Symbol" w:hAnsi="Symbol" w:hint="default"/>
      </w:rPr>
    </w:lvl>
    <w:lvl w:ilvl="7" w:tplc="041F0003">
      <w:start w:val="1"/>
      <w:numFmt w:val="bullet"/>
      <w:lvlText w:val="o"/>
      <w:lvlJc w:val="left"/>
      <w:pPr>
        <w:ind w:left="6060" w:hanging="360"/>
      </w:pPr>
      <w:rPr>
        <w:rFonts w:ascii="Courier New" w:hAnsi="Courier New" w:cs="Courier New" w:hint="default"/>
      </w:rPr>
    </w:lvl>
    <w:lvl w:ilvl="8" w:tplc="041F0005">
      <w:start w:val="1"/>
      <w:numFmt w:val="bullet"/>
      <w:lvlText w:val=""/>
      <w:lvlJc w:val="left"/>
      <w:pPr>
        <w:ind w:left="6780" w:hanging="360"/>
      </w:pPr>
      <w:rPr>
        <w:rFonts w:ascii="Wingdings" w:hAnsi="Wingdings" w:hint="default"/>
      </w:rPr>
    </w:lvl>
  </w:abstractNum>
  <w:abstractNum w:abstractNumId="15">
    <w:nsid w:val="36422FBB"/>
    <w:multiLevelType w:val="hybridMultilevel"/>
    <w:tmpl w:val="B594625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C81738D"/>
    <w:multiLevelType w:val="hybridMultilevel"/>
    <w:tmpl w:val="6D92F88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6671F1A"/>
    <w:multiLevelType w:val="hybridMultilevel"/>
    <w:tmpl w:val="A4747786"/>
    <w:lvl w:ilvl="0" w:tplc="041F0009">
      <w:start w:val="1"/>
      <w:numFmt w:val="bullet"/>
      <w:lvlText w:val=""/>
      <w:lvlJc w:val="left"/>
      <w:pPr>
        <w:ind w:left="1020" w:hanging="360"/>
      </w:pPr>
      <w:rPr>
        <w:rFonts w:ascii="Wingdings" w:hAnsi="Wingdings" w:hint="default"/>
      </w:rPr>
    </w:lvl>
    <w:lvl w:ilvl="1" w:tplc="041F0003">
      <w:start w:val="1"/>
      <w:numFmt w:val="bullet"/>
      <w:lvlText w:val="o"/>
      <w:lvlJc w:val="left"/>
      <w:pPr>
        <w:ind w:left="1740" w:hanging="360"/>
      </w:pPr>
      <w:rPr>
        <w:rFonts w:ascii="Courier New" w:hAnsi="Courier New" w:cs="Courier New" w:hint="default"/>
      </w:rPr>
    </w:lvl>
    <w:lvl w:ilvl="2" w:tplc="041F0005">
      <w:start w:val="1"/>
      <w:numFmt w:val="bullet"/>
      <w:lvlText w:val=""/>
      <w:lvlJc w:val="left"/>
      <w:pPr>
        <w:ind w:left="2460" w:hanging="360"/>
      </w:pPr>
      <w:rPr>
        <w:rFonts w:ascii="Wingdings" w:hAnsi="Wingdings" w:hint="default"/>
      </w:rPr>
    </w:lvl>
    <w:lvl w:ilvl="3" w:tplc="041F0001">
      <w:start w:val="1"/>
      <w:numFmt w:val="bullet"/>
      <w:lvlText w:val=""/>
      <w:lvlJc w:val="left"/>
      <w:pPr>
        <w:ind w:left="3180" w:hanging="360"/>
      </w:pPr>
      <w:rPr>
        <w:rFonts w:ascii="Symbol" w:hAnsi="Symbol" w:hint="default"/>
      </w:rPr>
    </w:lvl>
    <w:lvl w:ilvl="4" w:tplc="041F0003">
      <w:start w:val="1"/>
      <w:numFmt w:val="bullet"/>
      <w:lvlText w:val="o"/>
      <w:lvlJc w:val="left"/>
      <w:pPr>
        <w:ind w:left="3900" w:hanging="360"/>
      </w:pPr>
      <w:rPr>
        <w:rFonts w:ascii="Courier New" w:hAnsi="Courier New" w:cs="Courier New" w:hint="default"/>
      </w:rPr>
    </w:lvl>
    <w:lvl w:ilvl="5" w:tplc="041F0005">
      <w:start w:val="1"/>
      <w:numFmt w:val="bullet"/>
      <w:lvlText w:val=""/>
      <w:lvlJc w:val="left"/>
      <w:pPr>
        <w:ind w:left="4620" w:hanging="360"/>
      </w:pPr>
      <w:rPr>
        <w:rFonts w:ascii="Wingdings" w:hAnsi="Wingdings" w:hint="default"/>
      </w:rPr>
    </w:lvl>
    <w:lvl w:ilvl="6" w:tplc="041F0001">
      <w:start w:val="1"/>
      <w:numFmt w:val="bullet"/>
      <w:lvlText w:val=""/>
      <w:lvlJc w:val="left"/>
      <w:pPr>
        <w:ind w:left="5340" w:hanging="360"/>
      </w:pPr>
      <w:rPr>
        <w:rFonts w:ascii="Symbol" w:hAnsi="Symbol" w:hint="default"/>
      </w:rPr>
    </w:lvl>
    <w:lvl w:ilvl="7" w:tplc="041F0003">
      <w:start w:val="1"/>
      <w:numFmt w:val="bullet"/>
      <w:lvlText w:val="o"/>
      <w:lvlJc w:val="left"/>
      <w:pPr>
        <w:ind w:left="6060" w:hanging="360"/>
      </w:pPr>
      <w:rPr>
        <w:rFonts w:ascii="Courier New" w:hAnsi="Courier New" w:cs="Courier New" w:hint="default"/>
      </w:rPr>
    </w:lvl>
    <w:lvl w:ilvl="8" w:tplc="041F0005">
      <w:start w:val="1"/>
      <w:numFmt w:val="bullet"/>
      <w:lvlText w:val=""/>
      <w:lvlJc w:val="left"/>
      <w:pPr>
        <w:ind w:left="6780" w:hanging="360"/>
      </w:pPr>
      <w:rPr>
        <w:rFonts w:ascii="Wingdings" w:hAnsi="Wingdings" w:hint="default"/>
      </w:rPr>
    </w:lvl>
  </w:abstractNum>
  <w:abstractNum w:abstractNumId="18">
    <w:nsid w:val="4C022A22"/>
    <w:multiLevelType w:val="hybridMultilevel"/>
    <w:tmpl w:val="40A6909C"/>
    <w:lvl w:ilvl="0" w:tplc="041F0009">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nsid w:val="4EFB43A5"/>
    <w:multiLevelType w:val="hybridMultilevel"/>
    <w:tmpl w:val="B538B9E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79F2EED"/>
    <w:multiLevelType w:val="hybridMultilevel"/>
    <w:tmpl w:val="FA24BAA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8C251C8"/>
    <w:multiLevelType w:val="hybridMultilevel"/>
    <w:tmpl w:val="5DC8301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C5B57B2"/>
    <w:multiLevelType w:val="hybridMultilevel"/>
    <w:tmpl w:val="17EC29A8"/>
    <w:lvl w:ilvl="0" w:tplc="041F0009">
      <w:start w:val="1"/>
      <w:numFmt w:val="bullet"/>
      <w:lvlText w:val=""/>
      <w:lvlJc w:val="left"/>
      <w:pPr>
        <w:ind w:left="1020" w:hanging="360"/>
      </w:pPr>
      <w:rPr>
        <w:rFonts w:ascii="Wingdings" w:hAnsi="Wingdings" w:hint="default"/>
      </w:rPr>
    </w:lvl>
    <w:lvl w:ilvl="1" w:tplc="041F0003">
      <w:start w:val="1"/>
      <w:numFmt w:val="bullet"/>
      <w:lvlText w:val="o"/>
      <w:lvlJc w:val="left"/>
      <w:pPr>
        <w:ind w:left="1740" w:hanging="360"/>
      </w:pPr>
      <w:rPr>
        <w:rFonts w:ascii="Courier New" w:hAnsi="Courier New" w:cs="Courier New" w:hint="default"/>
      </w:rPr>
    </w:lvl>
    <w:lvl w:ilvl="2" w:tplc="041F0005">
      <w:start w:val="1"/>
      <w:numFmt w:val="bullet"/>
      <w:lvlText w:val=""/>
      <w:lvlJc w:val="left"/>
      <w:pPr>
        <w:ind w:left="2460" w:hanging="360"/>
      </w:pPr>
      <w:rPr>
        <w:rFonts w:ascii="Wingdings" w:hAnsi="Wingdings" w:hint="default"/>
      </w:rPr>
    </w:lvl>
    <w:lvl w:ilvl="3" w:tplc="041F0001">
      <w:start w:val="1"/>
      <w:numFmt w:val="bullet"/>
      <w:lvlText w:val=""/>
      <w:lvlJc w:val="left"/>
      <w:pPr>
        <w:ind w:left="3180" w:hanging="360"/>
      </w:pPr>
      <w:rPr>
        <w:rFonts w:ascii="Symbol" w:hAnsi="Symbol" w:hint="default"/>
      </w:rPr>
    </w:lvl>
    <w:lvl w:ilvl="4" w:tplc="041F0003">
      <w:start w:val="1"/>
      <w:numFmt w:val="bullet"/>
      <w:lvlText w:val="o"/>
      <w:lvlJc w:val="left"/>
      <w:pPr>
        <w:ind w:left="3900" w:hanging="360"/>
      </w:pPr>
      <w:rPr>
        <w:rFonts w:ascii="Courier New" w:hAnsi="Courier New" w:cs="Courier New" w:hint="default"/>
      </w:rPr>
    </w:lvl>
    <w:lvl w:ilvl="5" w:tplc="041F0005">
      <w:start w:val="1"/>
      <w:numFmt w:val="bullet"/>
      <w:lvlText w:val=""/>
      <w:lvlJc w:val="left"/>
      <w:pPr>
        <w:ind w:left="4620" w:hanging="360"/>
      </w:pPr>
      <w:rPr>
        <w:rFonts w:ascii="Wingdings" w:hAnsi="Wingdings" w:hint="default"/>
      </w:rPr>
    </w:lvl>
    <w:lvl w:ilvl="6" w:tplc="041F0001">
      <w:start w:val="1"/>
      <w:numFmt w:val="bullet"/>
      <w:lvlText w:val=""/>
      <w:lvlJc w:val="left"/>
      <w:pPr>
        <w:ind w:left="5340" w:hanging="360"/>
      </w:pPr>
      <w:rPr>
        <w:rFonts w:ascii="Symbol" w:hAnsi="Symbol" w:hint="default"/>
      </w:rPr>
    </w:lvl>
    <w:lvl w:ilvl="7" w:tplc="041F0003">
      <w:start w:val="1"/>
      <w:numFmt w:val="bullet"/>
      <w:lvlText w:val="o"/>
      <w:lvlJc w:val="left"/>
      <w:pPr>
        <w:ind w:left="6060" w:hanging="360"/>
      </w:pPr>
      <w:rPr>
        <w:rFonts w:ascii="Courier New" w:hAnsi="Courier New" w:cs="Courier New" w:hint="default"/>
      </w:rPr>
    </w:lvl>
    <w:lvl w:ilvl="8" w:tplc="041F0005">
      <w:start w:val="1"/>
      <w:numFmt w:val="bullet"/>
      <w:lvlText w:val=""/>
      <w:lvlJc w:val="left"/>
      <w:pPr>
        <w:ind w:left="6780" w:hanging="360"/>
      </w:pPr>
      <w:rPr>
        <w:rFonts w:ascii="Wingdings" w:hAnsi="Wingdings" w:hint="default"/>
      </w:rPr>
    </w:lvl>
  </w:abstractNum>
  <w:abstractNum w:abstractNumId="23">
    <w:nsid w:val="628D1453"/>
    <w:multiLevelType w:val="hybridMultilevel"/>
    <w:tmpl w:val="B63489C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FBA7248"/>
    <w:multiLevelType w:val="hybridMultilevel"/>
    <w:tmpl w:val="21CAC0BA"/>
    <w:lvl w:ilvl="0" w:tplc="041F0009">
      <w:start w:val="1"/>
      <w:numFmt w:val="bullet"/>
      <w:lvlText w:val=""/>
      <w:lvlJc w:val="left"/>
      <w:pPr>
        <w:ind w:left="1020" w:hanging="360"/>
      </w:pPr>
      <w:rPr>
        <w:rFonts w:ascii="Wingdings" w:hAnsi="Wingdings" w:hint="default"/>
      </w:rPr>
    </w:lvl>
    <w:lvl w:ilvl="1" w:tplc="041F0003">
      <w:start w:val="1"/>
      <w:numFmt w:val="bullet"/>
      <w:lvlText w:val="o"/>
      <w:lvlJc w:val="left"/>
      <w:pPr>
        <w:ind w:left="1740" w:hanging="360"/>
      </w:pPr>
      <w:rPr>
        <w:rFonts w:ascii="Courier New" w:hAnsi="Courier New" w:cs="Courier New" w:hint="default"/>
      </w:rPr>
    </w:lvl>
    <w:lvl w:ilvl="2" w:tplc="041F0005">
      <w:start w:val="1"/>
      <w:numFmt w:val="bullet"/>
      <w:lvlText w:val=""/>
      <w:lvlJc w:val="left"/>
      <w:pPr>
        <w:ind w:left="2460" w:hanging="360"/>
      </w:pPr>
      <w:rPr>
        <w:rFonts w:ascii="Wingdings" w:hAnsi="Wingdings" w:hint="default"/>
      </w:rPr>
    </w:lvl>
    <w:lvl w:ilvl="3" w:tplc="041F0001">
      <w:start w:val="1"/>
      <w:numFmt w:val="bullet"/>
      <w:lvlText w:val=""/>
      <w:lvlJc w:val="left"/>
      <w:pPr>
        <w:ind w:left="3180" w:hanging="360"/>
      </w:pPr>
      <w:rPr>
        <w:rFonts w:ascii="Symbol" w:hAnsi="Symbol" w:hint="default"/>
      </w:rPr>
    </w:lvl>
    <w:lvl w:ilvl="4" w:tplc="041F0003">
      <w:start w:val="1"/>
      <w:numFmt w:val="bullet"/>
      <w:lvlText w:val="o"/>
      <w:lvlJc w:val="left"/>
      <w:pPr>
        <w:ind w:left="3900" w:hanging="360"/>
      </w:pPr>
      <w:rPr>
        <w:rFonts w:ascii="Courier New" w:hAnsi="Courier New" w:cs="Courier New" w:hint="default"/>
      </w:rPr>
    </w:lvl>
    <w:lvl w:ilvl="5" w:tplc="041F0005">
      <w:start w:val="1"/>
      <w:numFmt w:val="bullet"/>
      <w:lvlText w:val=""/>
      <w:lvlJc w:val="left"/>
      <w:pPr>
        <w:ind w:left="4620" w:hanging="360"/>
      </w:pPr>
      <w:rPr>
        <w:rFonts w:ascii="Wingdings" w:hAnsi="Wingdings" w:hint="default"/>
      </w:rPr>
    </w:lvl>
    <w:lvl w:ilvl="6" w:tplc="041F0001">
      <w:start w:val="1"/>
      <w:numFmt w:val="bullet"/>
      <w:lvlText w:val=""/>
      <w:lvlJc w:val="left"/>
      <w:pPr>
        <w:ind w:left="5340" w:hanging="360"/>
      </w:pPr>
      <w:rPr>
        <w:rFonts w:ascii="Symbol" w:hAnsi="Symbol" w:hint="default"/>
      </w:rPr>
    </w:lvl>
    <w:lvl w:ilvl="7" w:tplc="041F0003">
      <w:start w:val="1"/>
      <w:numFmt w:val="bullet"/>
      <w:lvlText w:val="o"/>
      <w:lvlJc w:val="left"/>
      <w:pPr>
        <w:ind w:left="6060" w:hanging="360"/>
      </w:pPr>
      <w:rPr>
        <w:rFonts w:ascii="Courier New" w:hAnsi="Courier New" w:cs="Courier New" w:hint="default"/>
      </w:rPr>
    </w:lvl>
    <w:lvl w:ilvl="8" w:tplc="041F0005">
      <w:start w:val="1"/>
      <w:numFmt w:val="bullet"/>
      <w:lvlText w:val=""/>
      <w:lvlJc w:val="left"/>
      <w:pPr>
        <w:ind w:left="6780" w:hanging="360"/>
      </w:pPr>
      <w:rPr>
        <w:rFonts w:ascii="Wingdings" w:hAnsi="Wingdings" w:hint="default"/>
      </w:rPr>
    </w:lvl>
  </w:abstractNum>
  <w:abstractNum w:abstractNumId="25">
    <w:nsid w:val="70AF4174"/>
    <w:multiLevelType w:val="hybridMultilevel"/>
    <w:tmpl w:val="83445ED6"/>
    <w:lvl w:ilvl="0" w:tplc="041F0009">
      <w:start w:val="1"/>
      <w:numFmt w:val="bullet"/>
      <w:lvlText w:val=""/>
      <w:lvlJc w:val="left"/>
      <w:pPr>
        <w:ind w:left="1020" w:hanging="360"/>
      </w:pPr>
      <w:rPr>
        <w:rFonts w:ascii="Wingdings" w:hAnsi="Wingdings" w:hint="default"/>
      </w:rPr>
    </w:lvl>
    <w:lvl w:ilvl="1" w:tplc="041F0003">
      <w:start w:val="1"/>
      <w:numFmt w:val="bullet"/>
      <w:lvlText w:val="o"/>
      <w:lvlJc w:val="left"/>
      <w:pPr>
        <w:ind w:left="1740" w:hanging="360"/>
      </w:pPr>
      <w:rPr>
        <w:rFonts w:ascii="Courier New" w:hAnsi="Courier New" w:cs="Courier New" w:hint="default"/>
      </w:rPr>
    </w:lvl>
    <w:lvl w:ilvl="2" w:tplc="041F0005">
      <w:start w:val="1"/>
      <w:numFmt w:val="bullet"/>
      <w:lvlText w:val=""/>
      <w:lvlJc w:val="left"/>
      <w:pPr>
        <w:ind w:left="2460" w:hanging="360"/>
      </w:pPr>
      <w:rPr>
        <w:rFonts w:ascii="Wingdings" w:hAnsi="Wingdings" w:hint="default"/>
      </w:rPr>
    </w:lvl>
    <w:lvl w:ilvl="3" w:tplc="041F0001">
      <w:start w:val="1"/>
      <w:numFmt w:val="bullet"/>
      <w:lvlText w:val=""/>
      <w:lvlJc w:val="left"/>
      <w:pPr>
        <w:ind w:left="3180" w:hanging="360"/>
      </w:pPr>
      <w:rPr>
        <w:rFonts w:ascii="Symbol" w:hAnsi="Symbol" w:hint="default"/>
      </w:rPr>
    </w:lvl>
    <w:lvl w:ilvl="4" w:tplc="041F0003">
      <w:start w:val="1"/>
      <w:numFmt w:val="bullet"/>
      <w:lvlText w:val="o"/>
      <w:lvlJc w:val="left"/>
      <w:pPr>
        <w:ind w:left="3900" w:hanging="360"/>
      </w:pPr>
      <w:rPr>
        <w:rFonts w:ascii="Courier New" w:hAnsi="Courier New" w:cs="Courier New" w:hint="default"/>
      </w:rPr>
    </w:lvl>
    <w:lvl w:ilvl="5" w:tplc="041F0005">
      <w:start w:val="1"/>
      <w:numFmt w:val="bullet"/>
      <w:lvlText w:val=""/>
      <w:lvlJc w:val="left"/>
      <w:pPr>
        <w:ind w:left="4620" w:hanging="360"/>
      </w:pPr>
      <w:rPr>
        <w:rFonts w:ascii="Wingdings" w:hAnsi="Wingdings" w:hint="default"/>
      </w:rPr>
    </w:lvl>
    <w:lvl w:ilvl="6" w:tplc="041F0001">
      <w:start w:val="1"/>
      <w:numFmt w:val="bullet"/>
      <w:lvlText w:val=""/>
      <w:lvlJc w:val="left"/>
      <w:pPr>
        <w:ind w:left="5340" w:hanging="360"/>
      </w:pPr>
      <w:rPr>
        <w:rFonts w:ascii="Symbol" w:hAnsi="Symbol" w:hint="default"/>
      </w:rPr>
    </w:lvl>
    <w:lvl w:ilvl="7" w:tplc="041F0003">
      <w:start w:val="1"/>
      <w:numFmt w:val="bullet"/>
      <w:lvlText w:val="o"/>
      <w:lvlJc w:val="left"/>
      <w:pPr>
        <w:ind w:left="6060" w:hanging="360"/>
      </w:pPr>
      <w:rPr>
        <w:rFonts w:ascii="Courier New" w:hAnsi="Courier New" w:cs="Courier New" w:hint="default"/>
      </w:rPr>
    </w:lvl>
    <w:lvl w:ilvl="8" w:tplc="041F0005">
      <w:start w:val="1"/>
      <w:numFmt w:val="bullet"/>
      <w:lvlText w:val=""/>
      <w:lvlJc w:val="left"/>
      <w:pPr>
        <w:ind w:left="6780" w:hanging="360"/>
      </w:pPr>
      <w:rPr>
        <w:rFonts w:ascii="Wingdings" w:hAnsi="Wingdings" w:hint="default"/>
      </w:rPr>
    </w:lvl>
  </w:abstractNum>
  <w:abstractNum w:abstractNumId="26">
    <w:nsid w:val="7291065B"/>
    <w:multiLevelType w:val="hybridMultilevel"/>
    <w:tmpl w:val="905CC0D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2F74A1C"/>
    <w:multiLevelType w:val="hybridMultilevel"/>
    <w:tmpl w:val="ADE6E8DA"/>
    <w:lvl w:ilvl="0" w:tplc="041F0009">
      <w:start w:val="1"/>
      <w:numFmt w:val="bullet"/>
      <w:lvlText w:val=""/>
      <w:lvlJc w:val="left"/>
      <w:pPr>
        <w:ind w:left="1020" w:hanging="360"/>
      </w:pPr>
      <w:rPr>
        <w:rFonts w:ascii="Wingdings" w:hAnsi="Wingdings" w:hint="default"/>
      </w:rPr>
    </w:lvl>
    <w:lvl w:ilvl="1" w:tplc="041F0003">
      <w:start w:val="1"/>
      <w:numFmt w:val="bullet"/>
      <w:lvlText w:val="o"/>
      <w:lvlJc w:val="left"/>
      <w:pPr>
        <w:ind w:left="1740" w:hanging="360"/>
      </w:pPr>
      <w:rPr>
        <w:rFonts w:ascii="Courier New" w:hAnsi="Courier New" w:cs="Courier New" w:hint="default"/>
      </w:rPr>
    </w:lvl>
    <w:lvl w:ilvl="2" w:tplc="041F0005">
      <w:start w:val="1"/>
      <w:numFmt w:val="bullet"/>
      <w:lvlText w:val=""/>
      <w:lvlJc w:val="left"/>
      <w:pPr>
        <w:ind w:left="2460" w:hanging="360"/>
      </w:pPr>
      <w:rPr>
        <w:rFonts w:ascii="Wingdings" w:hAnsi="Wingdings" w:hint="default"/>
      </w:rPr>
    </w:lvl>
    <w:lvl w:ilvl="3" w:tplc="041F0001">
      <w:start w:val="1"/>
      <w:numFmt w:val="bullet"/>
      <w:lvlText w:val=""/>
      <w:lvlJc w:val="left"/>
      <w:pPr>
        <w:ind w:left="3180" w:hanging="360"/>
      </w:pPr>
      <w:rPr>
        <w:rFonts w:ascii="Symbol" w:hAnsi="Symbol" w:hint="default"/>
      </w:rPr>
    </w:lvl>
    <w:lvl w:ilvl="4" w:tplc="041F0003">
      <w:start w:val="1"/>
      <w:numFmt w:val="bullet"/>
      <w:lvlText w:val="o"/>
      <w:lvlJc w:val="left"/>
      <w:pPr>
        <w:ind w:left="3900" w:hanging="360"/>
      </w:pPr>
      <w:rPr>
        <w:rFonts w:ascii="Courier New" w:hAnsi="Courier New" w:cs="Courier New" w:hint="default"/>
      </w:rPr>
    </w:lvl>
    <w:lvl w:ilvl="5" w:tplc="041F0005">
      <w:start w:val="1"/>
      <w:numFmt w:val="bullet"/>
      <w:lvlText w:val=""/>
      <w:lvlJc w:val="left"/>
      <w:pPr>
        <w:ind w:left="4620" w:hanging="360"/>
      </w:pPr>
      <w:rPr>
        <w:rFonts w:ascii="Wingdings" w:hAnsi="Wingdings" w:hint="default"/>
      </w:rPr>
    </w:lvl>
    <w:lvl w:ilvl="6" w:tplc="041F0001">
      <w:start w:val="1"/>
      <w:numFmt w:val="bullet"/>
      <w:lvlText w:val=""/>
      <w:lvlJc w:val="left"/>
      <w:pPr>
        <w:ind w:left="5340" w:hanging="360"/>
      </w:pPr>
      <w:rPr>
        <w:rFonts w:ascii="Symbol" w:hAnsi="Symbol" w:hint="default"/>
      </w:rPr>
    </w:lvl>
    <w:lvl w:ilvl="7" w:tplc="041F0003">
      <w:start w:val="1"/>
      <w:numFmt w:val="bullet"/>
      <w:lvlText w:val="o"/>
      <w:lvlJc w:val="left"/>
      <w:pPr>
        <w:ind w:left="6060" w:hanging="360"/>
      </w:pPr>
      <w:rPr>
        <w:rFonts w:ascii="Courier New" w:hAnsi="Courier New" w:cs="Courier New" w:hint="default"/>
      </w:rPr>
    </w:lvl>
    <w:lvl w:ilvl="8" w:tplc="041F0005">
      <w:start w:val="1"/>
      <w:numFmt w:val="bullet"/>
      <w:lvlText w:val=""/>
      <w:lvlJc w:val="left"/>
      <w:pPr>
        <w:ind w:left="6780" w:hanging="360"/>
      </w:pPr>
      <w:rPr>
        <w:rFonts w:ascii="Wingdings" w:hAnsi="Wingdings" w:hint="default"/>
      </w:rPr>
    </w:lvl>
  </w:abstractNum>
  <w:abstractNum w:abstractNumId="28">
    <w:nsid w:val="7A5E3727"/>
    <w:multiLevelType w:val="hybridMultilevel"/>
    <w:tmpl w:val="14E4D360"/>
    <w:lvl w:ilvl="0" w:tplc="041F0009">
      <w:start w:val="1"/>
      <w:numFmt w:val="bullet"/>
      <w:lvlText w:val=""/>
      <w:lvlJc w:val="left"/>
      <w:pPr>
        <w:ind w:left="1380" w:hanging="360"/>
      </w:pPr>
      <w:rPr>
        <w:rFonts w:ascii="Wingdings" w:hAnsi="Wingdings" w:hint="default"/>
      </w:rPr>
    </w:lvl>
    <w:lvl w:ilvl="1" w:tplc="041F0003" w:tentative="1">
      <w:start w:val="1"/>
      <w:numFmt w:val="bullet"/>
      <w:lvlText w:val="o"/>
      <w:lvlJc w:val="left"/>
      <w:pPr>
        <w:ind w:left="2100" w:hanging="360"/>
      </w:pPr>
      <w:rPr>
        <w:rFonts w:ascii="Courier New" w:hAnsi="Courier New" w:cs="Courier New" w:hint="default"/>
      </w:rPr>
    </w:lvl>
    <w:lvl w:ilvl="2" w:tplc="041F0005" w:tentative="1">
      <w:start w:val="1"/>
      <w:numFmt w:val="bullet"/>
      <w:lvlText w:val=""/>
      <w:lvlJc w:val="left"/>
      <w:pPr>
        <w:ind w:left="2820" w:hanging="360"/>
      </w:pPr>
      <w:rPr>
        <w:rFonts w:ascii="Wingdings" w:hAnsi="Wingdings" w:hint="default"/>
      </w:rPr>
    </w:lvl>
    <w:lvl w:ilvl="3" w:tplc="041F0001" w:tentative="1">
      <w:start w:val="1"/>
      <w:numFmt w:val="bullet"/>
      <w:lvlText w:val=""/>
      <w:lvlJc w:val="left"/>
      <w:pPr>
        <w:ind w:left="3540" w:hanging="360"/>
      </w:pPr>
      <w:rPr>
        <w:rFonts w:ascii="Symbol" w:hAnsi="Symbol" w:hint="default"/>
      </w:rPr>
    </w:lvl>
    <w:lvl w:ilvl="4" w:tplc="041F0003" w:tentative="1">
      <w:start w:val="1"/>
      <w:numFmt w:val="bullet"/>
      <w:lvlText w:val="o"/>
      <w:lvlJc w:val="left"/>
      <w:pPr>
        <w:ind w:left="4260" w:hanging="360"/>
      </w:pPr>
      <w:rPr>
        <w:rFonts w:ascii="Courier New" w:hAnsi="Courier New" w:cs="Courier New" w:hint="default"/>
      </w:rPr>
    </w:lvl>
    <w:lvl w:ilvl="5" w:tplc="041F0005" w:tentative="1">
      <w:start w:val="1"/>
      <w:numFmt w:val="bullet"/>
      <w:lvlText w:val=""/>
      <w:lvlJc w:val="left"/>
      <w:pPr>
        <w:ind w:left="4980" w:hanging="360"/>
      </w:pPr>
      <w:rPr>
        <w:rFonts w:ascii="Wingdings" w:hAnsi="Wingdings" w:hint="default"/>
      </w:rPr>
    </w:lvl>
    <w:lvl w:ilvl="6" w:tplc="041F0001" w:tentative="1">
      <w:start w:val="1"/>
      <w:numFmt w:val="bullet"/>
      <w:lvlText w:val=""/>
      <w:lvlJc w:val="left"/>
      <w:pPr>
        <w:ind w:left="5700" w:hanging="360"/>
      </w:pPr>
      <w:rPr>
        <w:rFonts w:ascii="Symbol" w:hAnsi="Symbol" w:hint="default"/>
      </w:rPr>
    </w:lvl>
    <w:lvl w:ilvl="7" w:tplc="041F0003" w:tentative="1">
      <w:start w:val="1"/>
      <w:numFmt w:val="bullet"/>
      <w:lvlText w:val="o"/>
      <w:lvlJc w:val="left"/>
      <w:pPr>
        <w:ind w:left="6420" w:hanging="360"/>
      </w:pPr>
      <w:rPr>
        <w:rFonts w:ascii="Courier New" w:hAnsi="Courier New" w:cs="Courier New" w:hint="default"/>
      </w:rPr>
    </w:lvl>
    <w:lvl w:ilvl="8" w:tplc="041F0005" w:tentative="1">
      <w:start w:val="1"/>
      <w:numFmt w:val="bullet"/>
      <w:lvlText w:val=""/>
      <w:lvlJc w:val="left"/>
      <w:pPr>
        <w:ind w:left="7140" w:hanging="360"/>
      </w:pPr>
      <w:rPr>
        <w:rFonts w:ascii="Wingdings" w:hAnsi="Wingdings" w:hint="default"/>
      </w:rPr>
    </w:lvl>
  </w:abstractNum>
  <w:num w:numId="1">
    <w:abstractNumId w:val="5"/>
  </w:num>
  <w:num w:numId="2">
    <w:abstractNumId w:val="15"/>
  </w:num>
  <w:num w:numId="3">
    <w:abstractNumId w:val="13"/>
  </w:num>
  <w:num w:numId="4">
    <w:abstractNumId w:val="2"/>
  </w:num>
  <w:num w:numId="5">
    <w:abstractNumId w:val="6"/>
  </w:num>
  <w:num w:numId="6">
    <w:abstractNumId w:val="11"/>
  </w:num>
  <w:num w:numId="7">
    <w:abstractNumId w:val="9"/>
  </w:num>
  <w:num w:numId="8">
    <w:abstractNumId w:val="21"/>
  </w:num>
  <w:num w:numId="9">
    <w:abstractNumId w:val="14"/>
  </w:num>
  <w:num w:numId="10">
    <w:abstractNumId w:val="26"/>
  </w:num>
  <w:num w:numId="11">
    <w:abstractNumId w:val="28"/>
  </w:num>
  <w:num w:numId="12">
    <w:abstractNumId w:val="27"/>
  </w:num>
  <w:num w:numId="13">
    <w:abstractNumId w:val="12"/>
  </w:num>
  <w:num w:numId="14">
    <w:abstractNumId w:val="25"/>
  </w:num>
  <w:num w:numId="15">
    <w:abstractNumId w:val="3"/>
  </w:num>
  <w:num w:numId="16">
    <w:abstractNumId w:val="7"/>
  </w:num>
  <w:num w:numId="17">
    <w:abstractNumId w:val="17"/>
  </w:num>
  <w:num w:numId="18">
    <w:abstractNumId w:val="22"/>
  </w:num>
  <w:num w:numId="19">
    <w:abstractNumId w:val="4"/>
  </w:num>
  <w:num w:numId="20">
    <w:abstractNumId w:val="24"/>
  </w:num>
  <w:num w:numId="21">
    <w:abstractNumId w:val="23"/>
  </w:num>
  <w:num w:numId="22">
    <w:abstractNumId w:val="1"/>
  </w:num>
  <w:num w:numId="23">
    <w:abstractNumId w:val="10"/>
  </w:num>
  <w:num w:numId="24">
    <w:abstractNumId w:val="0"/>
  </w:num>
  <w:num w:numId="25">
    <w:abstractNumId w:val="8"/>
  </w:num>
  <w:num w:numId="26">
    <w:abstractNumId w:val="20"/>
  </w:num>
  <w:num w:numId="27">
    <w:abstractNumId w:val="19"/>
  </w:num>
  <w:num w:numId="28">
    <w:abstractNumId w:val="18"/>
  </w:num>
  <w:num w:numId="29">
    <w:abstractNumId w:val="16"/>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rsids>
    <w:rsidRoot w:val="007D4487"/>
    <w:rsid w:val="00010560"/>
    <w:rsid w:val="00011683"/>
    <w:rsid w:val="00015D8D"/>
    <w:rsid w:val="000172A1"/>
    <w:rsid w:val="00041EB6"/>
    <w:rsid w:val="00054EB9"/>
    <w:rsid w:val="000940D0"/>
    <w:rsid w:val="0009511A"/>
    <w:rsid w:val="000A55A4"/>
    <w:rsid w:val="000A59CF"/>
    <w:rsid w:val="000D597D"/>
    <w:rsid w:val="000D613C"/>
    <w:rsid w:val="000E304D"/>
    <w:rsid w:val="00104914"/>
    <w:rsid w:val="001068F7"/>
    <w:rsid w:val="00111884"/>
    <w:rsid w:val="0013758A"/>
    <w:rsid w:val="001441E8"/>
    <w:rsid w:val="001448D3"/>
    <w:rsid w:val="00144D40"/>
    <w:rsid w:val="001606A9"/>
    <w:rsid w:val="00165159"/>
    <w:rsid w:val="00181297"/>
    <w:rsid w:val="001B0A31"/>
    <w:rsid w:val="001B7EFB"/>
    <w:rsid w:val="001C37D2"/>
    <w:rsid w:val="001C3C96"/>
    <w:rsid w:val="001C40D9"/>
    <w:rsid w:val="001C4482"/>
    <w:rsid w:val="001E53E9"/>
    <w:rsid w:val="001E6B92"/>
    <w:rsid w:val="001F7E3D"/>
    <w:rsid w:val="002169B1"/>
    <w:rsid w:val="00277255"/>
    <w:rsid w:val="00277DC1"/>
    <w:rsid w:val="002801D1"/>
    <w:rsid w:val="002B1CB2"/>
    <w:rsid w:val="002B4E1E"/>
    <w:rsid w:val="002B7A9A"/>
    <w:rsid w:val="003075D6"/>
    <w:rsid w:val="00310CDD"/>
    <w:rsid w:val="0032466E"/>
    <w:rsid w:val="00325183"/>
    <w:rsid w:val="00360D46"/>
    <w:rsid w:val="00362844"/>
    <w:rsid w:val="00364EEC"/>
    <w:rsid w:val="00371380"/>
    <w:rsid w:val="00382A07"/>
    <w:rsid w:val="00386160"/>
    <w:rsid w:val="00394CB8"/>
    <w:rsid w:val="003B09F5"/>
    <w:rsid w:val="003B3432"/>
    <w:rsid w:val="003E0359"/>
    <w:rsid w:val="003F3AA9"/>
    <w:rsid w:val="0040720D"/>
    <w:rsid w:val="00455E80"/>
    <w:rsid w:val="00480B78"/>
    <w:rsid w:val="00484033"/>
    <w:rsid w:val="00487CBC"/>
    <w:rsid w:val="004D1819"/>
    <w:rsid w:val="004E7A51"/>
    <w:rsid w:val="00510C30"/>
    <w:rsid w:val="0052066D"/>
    <w:rsid w:val="00523915"/>
    <w:rsid w:val="00545BE4"/>
    <w:rsid w:val="005552AE"/>
    <w:rsid w:val="00563BEB"/>
    <w:rsid w:val="00567B51"/>
    <w:rsid w:val="00570E70"/>
    <w:rsid w:val="005877FC"/>
    <w:rsid w:val="005E017D"/>
    <w:rsid w:val="005E1FBF"/>
    <w:rsid w:val="005F6C64"/>
    <w:rsid w:val="00605EEC"/>
    <w:rsid w:val="006109BA"/>
    <w:rsid w:val="00616CC4"/>
    <w:rsid w:val="00620C21"/>
    <w:rsid w:val="00642E75"/>
    <w:rsid w:val="006473DC"/>
    <w:rsid w:val="00654816"/>
    <w:rsid w:val="006548F1"/>
    <w:rsid w:val="00657212"/>
    <w:rsid w:val="00661DAD"/>
    <w:rsid w:val="006626EA"/>
    <w:rsid w:val="00663C6A"/>
    <w:rsid w:val="006662A9"/>
    <w:rsid w:val="006D1647"/>
    <w:rsid w:val="0072793E"/>
    <w:rsid w:val="0073263A"/>
    <w:rsid w:val="007341BC"/>
    <w:rsid w:val="007458F8"/>
    <w:rsid w:val="00747D62"/>
    <w:rsid w:val="007535CC"/>
    <w:rsid w:val="00753891"/>
    <w:rsid w:val="00754388"/>
    <w:rsid w:val="0076127C"/>
    <w:rsid w:val="007758D0"/>
    <w:rsid w:val="00784E9C"/>
    <w:rsid w:val="007A5B04"/>
    <w:rsid w:val="007D4487"/>
    <w:rsid w:val="0080757D"/>
    <w:rsid w:val="008361F6"/>
    <w:rsid w:val="00851A49"/>
    <w:rsid w:val="00857244"/>
    <w:rsid w:val="00876C20"/>
    <w:rsid w:val="00877168"/>
    <w:rsid w:val="00882AD3"/>
    <w:rsid w:val="00896269"/>
    <w:rsid w:val="008B3870"/>
    <w:rsid w:val="008C0938"/>
    <w:rsid w:val="008E1663"/>
    <w:rsid w:val="0090021E"/>
    <w:rsid w:val="0091240D"/>
    <w:rsid w:val="00915AEA"/>
    <w:rsid w:val="009205CB"/>
    <w:rsid w:val="00933B61"/>
    <w:rsid w:val="0096031A"/>
    <w:rsid w:val="009615E1"/>
    <w:rsid w:val="00965F61"/>
    <w:rsid w:val="0096782E"/>
    <w:rsid w:val="00971FB8"/>
    <w:rsid w:val="00975727"/>
    <w:rsid w:val="0098106E"/>
    <w:rsid w:val="00982B95"/>
    <w:rsid w:val="009958F0"/>
    <w:rsid w:val="009B3FEC"/>
    <w:rsid w:val="009E38DC"/>
    <w:rsid w:val="00A04EEC"/>
    <w:rsid w:val="00A1352A"/>
    <w:rsid w:val="00A21D0F"/>
    <w:rsid w:val="00A31EC7"/>
    <w:rsid w:val="00A42CF0"/>
    <w:rsid w:val="00A65AE9"/>
    <w:rsid w:val="00AC4FA6"/>
    <w:rsid w:val="00AC6930"/>
    <w:rsid w:val="00AD1002"/>
    <w:rsid w:val="00AE32FE"/>
    <w:rsid w:val="00AF7C84"/>
    <w:rsid w:val="00B0529D"/>
    <w:rsid w:val="00B150CE"/>
    <w:rsid w:val="00B4358F"/>
    <w:rsid w:val="00B50563"/>
    <w:rsid w:val="00B663BF"/>
    <w:rsid w:val="00B743C3"/>
    <w:rsid w:val="00B82FF3"/>
    <w:rsid w:val="00BA25A0"/>
    <w:rsid w:val="00BA71F3"/>
    <w:rsid w:val="00BC2D07"/>
    <w:rsid w:val="00BC7124"/>
    <w:rsid w:val="00BD4F2B"/>
    <w:rsid w:val="00BE3550"/>
    <w:rsid w:val="00C04AFB"/>
    <w:rsid w:val="00C255B8"/>
    <w:rsid w:val="00C30707"/>
    <w:rsid w:val="00C6650F"/>
    <w:rsid w:val="00C6654F"/>
    <w:rsid w:val="00C725F9"/>
    <w:rsid w:val="00C74AF7"/>
    <w:rsid w:val="00C827C0"/>
    <w:rsid w:val="00C87220"/>
    <w:rsid w:val="00C92E06"/>
    <w:rsid w:val="00CF3A9E"/>
    <w:rsid w:val="00D107B4"/>
    <w:rsid w:val="00D32DC0"/>
    <w:rsid w:val="00D43B93"/>
    <w:rsid w:val="00D4434C"/>
    <w:rsid w:val="00D51561"/>
    <w:rsid w:val="00D71491"/>
    <w:rsid w:val="00D77D92"/>
    <w:rsid w:val="00D8441A"/>
    <w:rsid w:val="00DC35B4"/>
    <w:rsid w:val="00DC5833"/>
    <w:rsid w:val="00DD3D7A"/>
    <w:rsid w:val="00DE1023"/>
    <w:rsid w:val="00DF3FA1"/>
    <w:rsid w:val="00E22039"/>
    <w:rsid w:val="00E246F6"/>
    <w:rsid w:val="00E26318"/>
    <w:rsid w:val="00E336CC"/>
    <w:rsid w:val="00E51540"/>
    <w:rsid w:val="00E65432"/>
    <w:rsid w:val="00E83E63"/>
    <w:rsid w:val="00EA7629"/>
    <w:rsid w:val="00F46DB2"/>
    <w:rsid w:val="00F64CC2"/>
    <w:rsid w:val="00F70CE8"/>
    <w:rsid w:val="00F93F76"/>
    <w:rsid w:val="00FF03BC"/>
    <w:rsid w:val="00FF6A4D"/>
    <w:rsid w:val="00FF6CB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844"/>
  </w:style>
  <w:style w:type="paragraph" w:styleId="Balk1">
    <w:name w:val="heading 1"/>
    <w:basedOn w:val="Normal"/>
    <w:link w:val="Balk1Char"/>
    <w:autoRedefine/>
    <w:uiPriority w:val="9"/>
    <w:qFormat/>
    <w:rsid w:val="00EA7629"/>
    <w:pPr>
      <w:widowControl w:val="0"/>
      <w:autoSpaceDE w:val="0"/>
      <w:autoSpaceDN w:val="0"/>
      <w:spacing w:after="0" w:line="240" w:lineRule="auto"/>
      <w:jc w:val="both"/>
      <w:outlineLvl w:val="0"/>
    </w:pPr>
    <w:rPr>
      <w:rFonts w:ascii="Times New Roman" w:eastAsia="Trebuchet MS" w:hAnsi="Times New Roman" w:cs="Times New Roman"/>
      <w:b/>
      <w:bCs/>
      <w:spacing w:val="-3"/>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B3FEC"/>
    <w:pPr>
      <w:ind w:left="720"/>
      <w:contextualSpacing/>
    </w:pPr>
  </w:style>
  <w:style w:type="character" w:styleId="Kpr">
    <w:name w:val="Hyperlink"/>
    <w:basedOn w:val="VarsaylanParagrafYazTipi"/>
    <w:uiPriority w:val="99"/>
    <w:unhideWhenUsed/>
    <w:rsid w:val="00D32DC0"/>
    <w:rPr>
      <w:color w:val="0000FF" w:themeColor="hyperlink"/>
      <w:u w:val="single"/>
    </w:rPr>
  </w:style>
  <w:style w:type="character" w:customStyle="1" w:styleId="UnresolvedMention">
    <w:name w:val="Unresolved Mention"/>
    <w:basedOn w:val="VarsaylanParagrafYazTipi"/>
    <w:uiPriority w:val="99"/>
    <w:semiHidden/>
    <w:unhideWhenUsed/>
    <w:rsid w:val="00054EB9"/>
    <w:rPr>
      <w:color w:val="605E5C"/>
      <w:shd w:val="clear" w:color="auto" w:fill="E1DFDD"/>
    </w:rPr>
  </w:style>
  <w:style w:type="table" w:styleId="TabloKlavuzu">
    <w:name w:val="Table Grid"/>
    <w:basedOn w:val="NormalTablo"/>
    <w:uiPriority w:val="39"/>
    <w:rsid w:val="00054E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0021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A25A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AC6930"/>
    <w:pPr>
      <w:widowControl w:val="0"/>
      <w:autoSpaceDE w:val="0"/>
      <w:autoSpaceDN w:val="0"/>
      <w:spacing w:after="0" w:line="240" w:lineRule="auto"/>
    </w:pPr>
    <w:rPr>
      <w:rFonts w:ascii="Times New Roman" w:eastAsia="Times New Roman" w:hAnsi="Times New Roman" w:cs="Times New Roman"/>
      <w:sz w:val="19"/>
      <w:szCs w:val="19"/>
    </w:rPr>
  </w:style>
  <w:style w:type="character" w:customStyle="1" w:styleId="GvdeMetniChar">
    <w:name w:val="Gövde Metni Char"/>
    <w:basedOn w:val="VarsaylanParagrafYazTipi"/>
    <w:link w:val="GvdeMetni"/>
    <w:uiPriority w:val="1"/>
    <w:rsid w:val="00AC6930"/>
    <w:rPr>
      <w:rFonts w:ascii="Times New Roman" w:eastAsia="Times New Roman" w:hAnsi="Times New Roman" w:cs="Times New Roman"/>
      <w:sz w:val="19"/>
      <w:szCs w:val="19"/>
    </w:rPr>
  </w:style>
  <w:style w:type="character" w:customStyle="1" w:styleId="Balk1Char">
    <w:name w:val="Başlık 1 Char"/>
    <w:basedOn w:val="VarsaylanParagrafYazTipi"/>
    <w:link w:val="Balk1"/>
    <w:uiPriority w:val="9"/>
    <w:rsid w:val="00EA7629"/>
    <w:rPr>
      <w:rFonts w:ascii="Times New Roman" w:eastAsia="Trebuchet MS" w:hAnsi="Times New Roman" w:cs="Times New Roman"/>
      <w:b/>
      <w:bCs/>
      <w:spacing w:val="-3"/>
      <w:sz w:val="24"/>
      <w:szCs w:val="24"/>
    </w:rPr>
  </w:style>
  <w:style w:type="paragraph" w:styleId="stbilgi">
    <w:name w:val="header"/>
    <w:basedOn w:val="Normal"/>
    <w:link w:val="stbilgiChar"/>
    <w:uiPriority w:val="99"/>
    <w:unhideWhenUsed/>
    <w:rsid w:val="001C44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C4482"/>
  </w:style>
  <w:style w:type="paragraph" w:styleId="Altbilgi">
    <w:name w:val="footer"/>
    <w:basedOn w:val="Normal"/>
    <w:link w:val="AltbilgiChar"/>
    <w:uiPriority w:val="99"/>
    <w:unhideWhenUsed/>
    <w:rsid w:val="001C44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4482"/>
  </w:style>
</w:styles>
</file>

<file path=word/webSettings.xml><?xml version="1.0" encoding="utf-8"?>
<w:webSettings xmlns:r="http://schemas.openxmlformats.org/officeDocument/2006/relationships" xmlns:w="http://schemas.openxmlformats.org/wordprocessingml/2006/main">
  <w:divs>
    <w:div w:id="739601208">
      <w:bodyDiv w:val="1"/>
      <w:marLeft w:val="0"/>
      <w:marRight w:val="0"/>
      <w:marTop w:val="0"/>
      <w:marBottom w:val="0"/>
      <w:divBdr>
        <w:top w:val="none" w:sz="0" w:space="0" w:color="auto"/>
        <w:left w:val="none" w:sz="0" w:space="0" w:color="auto"/>
        <w:bottom w:val="none" w:sz="0" w:space="0" w:color="auto"/>
        <w:right w:val="none" w:sz="0" w:space="0" w:color="auto"/>
      </w:divBdr>
    </w:div>
    <w:div w:id="1178080282">
      <w:bodyDiv w:val="1"/>
      <w:marLeft w:val="0"/>
      <w:marRight w:val="0"/>
      <w:marTop w:val="0"/>
      <w:marBottom w:val="0"/>
      <w:divBdr>
        <w:top w:val="none" w:sz="0" w:space="0" w:color="auto"/>
        <w:left w:val="none" w:sz="0" w:space="0" w:color="auto"/>
        <w:bottom w:val="none" w:sz="0" w:space="0" w:color="auto"/>
        <w:right w:val="none" w:sz="0" w:space="0" w:color="auto"/>
      </w:divBdr>
    </w:div>
    <w:div w:id="156506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forms/d/e/1FAIpQLScDw5ijYIp4hy-Pa3UPKUc31YwjQ9Iib-je2Z9h7VKt6G7HpQ/viewform?usp=sf_link" TargetMode="External"/><Relationship Id="rId18" Type="http://schemas.openxmlformats.org/officeDocument/2006/relationships/hyperlink" Target="https://kalite.karabuk.edu.tr/index.aspx" TargetMode="External"/><Relationship Id="rId26" Type="http://schemas.openxmlformats.org/officeDocument/2006/relationships/hyperlink" Target="https://kalite.karabuk.edu.tr/icerikGoster.aspx?K=S&amp;id=25&amp;BA=index.aspx" TargetMode="External"/><Relationship Id="rId39" Type="http://schemas.openxmlformats.org/officeDocument/2006/relationships/hyperlink" Target="https://api.yokak.gov.tr/Storage/karabuk/2021/ProofFiles/SA_2%20%202021%20Y%C4%B1l%C4%B1%20De%C4%9Ferlendirme%20Raporu.pdf" TargetMode="External"/><Relationship Id="rId21" Type="http://schemas.openxmlformats.org/officeDocument/2006/relationships/hyperlink" Target="https://kalite.karabuk.edu.tr/icerikGoster.aspx?K=S&amp;id=30&amp;BA=index.aspx" TargetMode="External"/><Relationship Id="rId34" Type="http://schemas.openxmlformats.org/officeDocument/2006/relationships/hyperlink" Target="https://obs.karabuk.edu.tr/oibs/bologna/start.aspx?gkm=00103773533330366003220237840229236582355753222436720" TargetMode="External"/><Relationship Id="rId42" Type="http://schemas.openxmlformats.org/officeDocument/2006/relationships/hyperlink" Target="https://api.yokak.gov.tr/Storage/karabuk/2021/ProofFiles/T%C3%BCrk%C3%A7e-%C3%96%C4%9Frenci%20Microsoft%20Teams%20K%C4%B1lavuz.pdf" TargetMode="External"/><Relationship Id="rId47" Type="http://schemas.openxmlformats.org/officeDocument/2006/relationships/hyperlink" Target="https://onlinesinav.karabuk.edu.tr/" TargetMode="External"/><Relationship Id="rId50" Type="http://schemas.openxmlformats.org/officeDocument/2006/relationships/hyperlink" Target="https://obs.karabuk.edu.tr/oibs/bologna/start.aspx?gkm=00103773533330366003220237840229236582355753222436720" TargetMode="External"/><Relationship Id="rId55" Type="http://schemas.openxmlformats.org/officeDocument/2006/relationships/hyperlink" Target="https://api.yokak.gov.tr/Storage/karabuk/2021/ProofFiles/KB%C3%9C-Mezuniyet%20ve%20Diploma%20Y%C3%B6nergesi.pdf" TargetMode="External"/><Relationship Id="rId63" Type="http://schemas.openxmlformats.org/officeDocument/2006/relationships/hyperlink" Target="https://api.yokak.gov.tr/Storage/karabuk/2021/ProofFiles/%C3%96rnek-AKTS%20Ders%20S%C4%B1nav%20%C3%96l%C3%A7me%20De%C4%9Ferlendirme%20Verileri.jpeg" TargetMode="External"/><Relationship Id="rId68" Type="http://schemas.openxmlformats.org/officeDocument/2006/relationships/hyperlink" Target="https://api.yokak.gov.tr/Storage/karabuk/2021/ProofFiles/KB%C3%9C-Uluslararas%C4%B1%20%C3%96%C4%9Frenci%20S%C4%B1nav%20Y%C3%B6nergesi.pdf" TargetMode="External"/><Relationship Id="rId76" Type="http://schemas.openxmlformats.org/officeDocument/2006/relationships/hyperlink" Target="https://docs.google.com/forms/d/e/1FAIpQLScDw5ijYIp4hy-Pa3UPKUc31YwjQ9Iib-je2Z9h7VKt6G7HpQ/viewform" TargetMode="External"/><Relationship Id="rId84" Type="http://schemas.openxmlformats.org/officeDocument/2006/relationships/hyperlink" Target="https://api.yokak.gov.tr/Storage/karabuk/2021/ProofFiles/Akademik%20Dan%C4%B1%C5%9Fmanl%C4%B1k%20Koordinat%C3%B6rl%C3%BC%C4%9F%C3%BC.pdf" TargetMode="External"/><Relationship Id="rId89" Type="http://schemas.openxmlformats.org/officeDocument/2006/relationships/hyperlink" Target="https://uluslararasi.karabuk.edu.tr/index.aspx" TargetMode="External"/><Relationship Id="rId7" Type="http://schemas.openxmlformats.org/officeDocument/2006/relationships/endnotes" Target="endnotes.xml"/><Relationship Id="rId71" Type="http://schemas.openxmlformats.org/officeDocument/2006/relationships/hyperlink" Target="https://kutuphane.karabuk.edu.tr/index.asp"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myo.karabuk.edu.tr/icerikGoster.aspx?K=S&amp;id=1009&amp;BA=index.aspx" TargetMode="External"/><Relationship Id="rId29" Type="http://schemas.openxmlformats.org/officeDocument/2006/relationships/hyperlink" Target="https://strateji.karabuk.edu.tr/yuklenen/dosyalar/stratejik_plan.pdf" TargetMode="External"/><Relationship Id="rId11" Type="http://schemas.openxmlformats.org/officeDocument/2006/relationships/hyperlink" Target="https://kalite.karabuk.edu.tr/icerikGoster.aspx?K=S&amp;id=21&amp;BA=index.aspx" TargetMode="External"/><Relationship Id="rId24" Type="http://schemas.openxmlformats.org/officeDocument/2006/relationships/hyperlink" Target="https://kalite.karabuk.edu.tr/icerikGoster.aspx?K=S&amp;id=33&amp;BA=index.aspx" TargetMode="External"/><Relationship Id="rId32" Type="http://schemas.openxmlformats.org/officeDocument/2006/relationships/hyperlink" Target="https://strateji.karabuk.edu.tr/yuklenen/dosyalar/stratejik_plan.pdf" TargetMode="External"/><Relationship Id="rId37" Type="http://schemas.openxmlformats.org/officeDocument/2006/relationships/hyperlink" Target="https://kbuzem.karabuk.edu.tr/" TargetMode="External"/><Relationship Id="rId40" Type="http://schemas.openxmlformats.org/officeDocument/2006/relationships/hyperlink" Target="https://api.yokak.gov.tr/Storage/karabuk/2021/ProofFiles/KB%C3%9C-E%C4%9Fitim%20Politikas%C4%B1%20Metni.pdf" TargetMode="External"/><Relationship Id="rId45" Type="http://schemas.openxmlformats.org/officeDocument/2006/relationships/hyperlink" Target="https://api.yokak.gov.tr/Storage/karabuk/2021/ProofFiles/%C3%96rnek-E%C4%9Fitim%20Komisyonu%20Karar%C4%B1-2.pdf" TargetMode="External"/><Relationship Id="rId53" Type="http://schemas.openxmlformats.org/officeDocument/2006/relationships/hyperlink" Target="https://obs.karabuk.edu.tr/oibs/bologna/index.aspx?lang=tr&amp;curOp=showPac&amp;curUnit=5300&amp;curSunit=5856" TargetMode="External"/><Relationship Id="rId58" Type="http://schemas.openxmlformats.org/officeDocument/2006/relationships/hyperlink" Target="https://api.yokak.gov.tr/Storage/karabuk/2021/ProofFiles/KBUZEM-%C3%96%C4%9Fretim%20Eleman%C4%B1%20Destek%20Birimi.pdf" TargetMode="External"/><Relationship Id="rId66" Type="http://schemas.openxmlformats.org/officeDocument/2006/relationships/hyperlink" Target="https://api.yokak.gov.tr/Storage/karabuk/2021/ProofFiles/KB%C3%9C_Muafiyet%20ve%20%C4%B0ntibak%20Y%C3%B6nergesi.pdf" TargetMode="External"/><Relationship Id="rId74" Type="http://schemas.openxmlformats.org/officeDocument/2006/relationships/hyperlink" Target="https://api.yokak.gov.tr/Storage/karabuk/2021/ProofFiles/%C3%96rnek-Eskipazar%20MYO%20Oryantasyon%20Program%C4%B1.pdf" TargetMode="External"/><Relationship Id="rId79" Type="http://schemas.openxmlformats.org/officeDocument/2006/relationships/hyperlink" Target="https://api.yokak.gov.tr/Storage/karabuk/2021/ProofFiles/KB%C3%9C-Eskipazar%20MYO%20Engelli%20Eri%C5%9Fimi.pdf" TargetMode="External"/><Relationship Id="rId87" Type="http://schemas.openxmlformats.org/officeDocument/2006/relationships/hyperlink" Target="https://unis.karabuk.edu.tr/" TargetMode="External"/><Relationship Id="rId5" Type="http://schemas.openxmlformats.org/officeDocument/2006/relationships/webSettings" Target="webSettings.xml"/><Relationship Id="rId61" Type="http://schemas.openxmlformats.org/officeDocument/2006/relationships/hyperlink" Target="https://api.yokak.gov.tr/Storage/karabuk/2021/ProofFiles/KB%C3%9C-S%C4%B1nav%20Merkezi%20Y%C3%B6nergesi.pdf" TargetMode="External"/><Relationship Id="rId82" Type="http://schemas.openxmlformats.org/officeDocument/2006/relationships/hyperlink" Target="https://docs.google.com/forms/d/e/1FAIpQLSesE4E9DvMqC5buebaT9p7sxWz7z_VkYSpJKQs6LKArWtyTxw/viewform" TargetMode="External"/><Relationship Id="rId90" Type="http://schemas.openxmlformats.org/officeDocument/2006/relationships/hyperlink" Target="https://strateji.karabuk.edu.tr/yuklenen/dosyalar/stratejik_plan.pdf" TargetMode="External"/><Relationship Id="rId19" Type="http://schemas.openxmlformats.org/officeDocument/2006/relationships/hyperlink" Target="https://kalite.karabuk.edu.tr/yuklenen/dosyalar/kalite_rehberi.pdf" TargetMode="External"/><Relationship Id="rId14" Type="http://schemas.openxmlformats.org/officeDocument/2006/relationships/hyperlink" Target="https://emyo.karabuk.edu.tr/icerikGoster.aspx?K=D&amp;id=5394&amp;BA=index.aspx" TargetMode="External"/><Relationship Id="rId22" Type="http://schemas.openxmlformats.org/officeDocument/2006/relationships/hyperlink" Target="https://kalite.karabuk.edu.tr/icerikGoster.aspx?K=S&amp;id=31&amp;BA=index.aspx" TargetMode="External"/><Relationship Id="rId27" Type="http://schemas.openxmlformats.org/officeDocument/2006/relationships/hyperlink" Target="https://kalite.karabuk.edu.tr/icerikGoster.aspx?K=S&amp;id=26&amp;BA=index.aspx" TargetMode="External"/><Relationship Id="rId30" Type="http://schemas.openxmlformats.org/officeDocument/2006/relationships/hyperlink" Target="https://strateji.karabuk.edu.tr/yuklenen/dosyalar/12610192021105353.pdf" TargetMode="External"/><Relationship Id="rId35" Type="http://schemas.openxmlformats.org/officeDocument/2006/relationships/hyperlink" Target="https://obs.karabuk.edu.tr/oibs/bologna/index.aspx?lang=tr&amp;curOp=showPac&amp;curUnit=5300&amp;curSunit=5856" TargetMode="External"/><Relationship Id="rId43" Type="http://schemas.openxmlformats.org/officeDocument/2006/relationships/hyperlink" Target="https://obs.karabuk.edu.tr/" TargetMode="External"/><Relationship Id="rId48" Type="http://schemas.openxmlformats.org/officeDocument/2006/relationships/hyperlink" Target="https://api.yokak.gov.tr/Storage/karabuk/2021/ProofFiles/%C3%96rnek-Ders%20Kaynak%20G%C3%B6sterimi-2.pdf" TargetMode="External"/><Relationship Id="rId56" Type="http://schemas.openxmlformats.org/officeDocument/2006/relationships/hyperlink" Target="https://api.yokak.gov.tr/Storage/karabuk/2021/ProofFiles/KBUZEM-Akreditasyon%20%C4%B0%C5%9Flemleri%20Bilgi%20Ak%C4%B1%C5%9F%C4%B1.pdf" TargetMode="External"/><Relationship Id="rId64" Type="http://schemas.openxmlformats.org/officeDocument/2006/relationships/hyperlink" Target="https://api.yokak.gov.tr/Storage/karabuk/2021/ProofFiles/%C3%96l%C3%A7me%20ve%20De%C4%9Ferlendirme%20Esaslar%C4%B1%20Y%C3%B6nergesi.pdf" TargetMode="External"/><Relationship Id="rId69" Type="http://schemas.openxmlformats.org/officeDocument/2006/relationships/hyperlink" Target="https://api.yokak.gov.tr/Storage/karabuk/2021/ProofFiles/Yatay%20Ge%C3%A7is%20Uygulama%20Esaslar%C4%B1.pdf" TargetMode="External"/><Relationship Id="rId77" Type="http://schemas.openxmlformats.org/officeDocument/2006/relationships/hyperlink" Target="https://api.yokak.gov.tr/Storage/karabuk/2021/ProofFiles/Y%C3%B6netim%20Sistem%20Sertifikas%C4%B1.pdf" TargetMode="External"/><Relationship Id="rId8" Type="http://schemas.openxmlformats.org/officeDocument/2006/relationships/footer" Target="footer1.xml"/><Relationship Id="rId51" Type="http://schemas.openxmlformats.org/officeDocument/2006/relationships/hyperlink" Target="https://api.yokak.gov.tr/Storage/karabuk/2021/ProofFiles/KB%C3%9C-Meslek%20Y%C3%BCksekokullar%C4%B1%20Staj%20Y%C3%B6nergesi.pdf" TargetMode="External"/><Relationship Id="rId72" Type="http://schemas.openxmlformats.org/officeDocument/2006/relationships/hyperlink" Target="https://api.yokak.gov.tr/Storage/karabuk/2021/ProofFiles/%C3%96rnek-Bologna%20Ders%20Kaynaklar%C4%B1%20(AKTS).jpeg" TargetMode="External"/><Relationship Id="rId80" Type="http://schemas.openxmlformats.org/officeDocument/2006/relationships/hyperlink" Target="https://api.yokak.gov.tr/Storage/karabuk/2021/ProofFiles/Eskipazar%20MYO-Engelsiz%20Birim-S%C3%B6zle%C5%9Fmeye%20Davet.pdf" TargetMode="External"/><Relationship Id="rId85" Type="http://schemas.openxmlformats.org/officeDocument/2006/relationships/hyperlink" Target="https://api.yokak.gov.tr/Storage/karabuk/2021/ProofFiles/Ders%20Acma%20Islem%20Klavuzu.pdf" TargetMode="External"/><Relationship Id="rId3" Type="http://schemas.openxmlformats.org/officeDocument/2006/relationships/styles" Target="styles.xml"/><Relationship Id="rId12" Type="http://schemas.openxmlformats.org/officeDocument/2006/relationships/hyperlink" Target="https://emyo.karabuk.edu.tr/icerikGoster.aspx?K=S&amp;id=1042&amp;BA=index.aspx" TargetMode="External"/><Relationship Id="rId17" Type="http://schemas.openxmlformats.org/officeDocument/2006/relationships/hyperlink" Target="https://emyo.karabuk.edu.tr/icerikGoster.aspx?K=S&amp;id=1009&amp;BA=index.aspx" TargetMode="External"/><Relationship Id="rId25" Type="http://schemas.openxmlformats.org/officeDocument/2006/relationships/hyperlink" Target="https://kalite.karabuk.edu.tr/icerikGoster.aspx?K=S&amp;id=24&amp;BA=index.aspx" TargetMode="External"/><Relationship Id="rId33" Type="http://schemas.openxmlformats.org/officeDocument/2006/relationships/hyperlink" Target="https://kalite.karabuk.edu.tr/icerikGoster.aspx?K=S&amp;id=33&amp;BA=index.aspx" TargetMode="External"/><Relationship Id="rId38" Type="http://schemas.openxmlformats.org/officeDocument/2006/relationships/hyperlink" Target="https://api.yokak.gov.tr/Storage/karabuk/2021/ProofFiles/SA_2%20%202021%20Y%C4%B1l%C4%B1%20%20%C4%B0zleme%20Raporu.pdf" TargetMode="External"/><Relationship Id="rId46" Type="http://schemas.openxmlformats.org/officeDocument/2006/relationships/hyperlink" Target="https://obs.karabuk.edu.tr/oibs/bologna/start.aspx?gkm=001031105366603880032202389603732236582366903222438960" TargetMode="External"/><Relationship Id="rId59" Type="http://schemas.openxmlformats.org/officeDocument/2006/relationships/hyperlink" Target="https://api.yokak.gov.tr/Storage/karabuk/2021/ProofFiles/%C3%96rnek-AKTS%20Ders%20S%C4%B1nav%20%C3%96l%C3%A7me%20De%C4%9Ferlendirme%20Verileri.jpeg" TargetMode="External"/><Relationship Id="rId67" Type="http://schemas.openxmlformats.org/officeDocument/2006/relationships/hyperlink" Target="https://oidb.karabuk.edu.tr/yonerge/yatay%20ge%C3%A7i%C5%9F%20uygulamaesaslari1.pd" TargetMode="External"/><Relationship Id="rId20" Type="http://schemas.openxmlformats.org/officeDocument/2006/relationships/hyperlink" Target="https://kalite.karabuk.edu.tr/icerikGoster.aspx?K=S&amp;id=29&amp;BA=index.aspx" TargetMode="External"/><Relationship Id="rId41" Type="http://schemas.openxmlformats.org/officeDocument/2006/relationships/hyperlink" Target="https://api.yokak.gov.tr/Storage/karabuk/2021/ProofFiles/Diploma%20ve%20Diploma%20Eki%20Teslim%20Defteri.pdf" TargetMode="External"/><Relationship Id="rId54" Type="http://schemas.openxmlformats.org/officeDocument/2006/relationships/hyperlink" Target="https://obs.karabuk.edu.tr/oibs/bologna/index.aspx?lang=tr&amp;curOp=showPac&amp;curUnit=5300&amp;curSunit=5858" TargetMode="External"/><Relationship Id="rId62" Type="http://schemas.openxmlformats.org/officeDocument/2006/relationships/hyperlink" Target="https://api.yokak.gov.tr/Storage/karabuk/2021/ProofFiles/%C3%96n%20Lisans%2C%20Lisans%20E%C4%9Fitim%20%C3%96%C4%9Fretim%20S%C4%B1nav%20Y%C3%B6netmeli%C4%9Fi.pdf" TargetMode="External"/><Relationship Id="rId70" Type="http://schemas.openxmlformats.org/officeDocument/2006/relationships/hyperlink" Target="https://api.yokak.gov.tr/Storage/karabuk/2021/ProofFiles/KB%C3%9C-%C3%96n%20Lisans%2C%20Lisans%20Yabanc%C4%B1%20Uyruklu%20%C3%96%C4%9Frenci%20Y%C3%B6nergesi.pdf" TargetMode="External"/><Relationship Id="rId75" Type="http://schemas.openxmlformats.org/officeDocument/2006/relationships/hyperlink" Target="https://docs.google.com/forms/d/e/1FAIpQLScKtqxC3XPaf5lmBPnO4zagM8TLiAYbb_kMQ-w_NPZW-W0FWw/viewform" TargetMode="External"/><Relationship Id="rId83" Type="http://schemas.openxmlformats.org/officeDocument/2006/relationships/hyperlink" Target="https://unis.karabuk.edu.tr/" TargetMode="External"/><Relationship Id="rId88" Type="http://schemas.openxmlformats.org/officeDocument/2006/relationships/hyperlink" Target="https://unis.karabuk.edu.tr/"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google.com/forms/d/e/1FAIpQLScKtqxC3XPaf5lmBPnO4zagM8TLiAYbb_kMQ-w_NPZW-W0FWw/viewform?usp=sf_link" TargetMode="External"/><Relationship Id="rId23" Type="http://schemas.openxmlformats.org/officeDocument/2006/relationships/hyperlink" Target="https://kalite.karabuk.edu.tr/icerikGoster.aspx?K=S&amp;id=32&amp;BA=index.aspx" TargetMode="External"/><Relationship Id="rId28" Type="http://schemas.openxmlformats.org/officeDocument/2006/relationships/hyperlink" Target="https://strateji.karabuk.edu.tr/icerikGoster.aspx?K=S&amp;id=20&amp;BA=index.aspx" TargetMode="External"/><Relationship Id="rId36" Type="http://schemas.openxmlformats.org/officeDocument/2006/relationships/hyperlink" Target="https://obs.karabuk.edu.tr/oibs/bologna/index.aspx?lang=tr&amp;curOp=showPac&amp;curUnit=5300&amp;curSunit=5858" TargetMode="External"/><Relationship Id="rId49" Type="http://schemas.openxmlformats.org/officeDocument/2006/relationships/hyperlink" Target="https://api.yokak.gov.tr/Storage/karabuk/2021/ProofFiles/KBUZEM-Klasik%20S%C4%B1nav%20Y%C3%B6ntem%20%C4%B0%C3%A7erikleri.pdf" TargetMode="External"/><Relationship Id="rId57" Type="http://schemas.openxmlformats.org/officeDocument/2006/relationships/hyperlink" Target="https://oys.karabuk.edu.tr/login/index.php" TargetMode="External"/><Relationship Id="rId10" Type="http://schemas.openxmlformats.org/officeDocument/2006/relationships/hyperlink" Target="https://emyo.karabuk.edu.tr/icerikGoster.aspx?K=S&amp;id=21&amp;BA=index.aspx" TargetMode="External"/><Relationship Id="rId31" Type="http://schemas.openxmlformats.org/officeDocument/2006/relationships/hyperlink" Target="https://strateji.karabuk.edu.tr/yuklenen/dosyalar/126312022121803.pdf" TargetMode="External"/><Relationship Id="rId44" Type="http://schemas.openxmlformats.org/officeDocument/2006/relationships/hyperlink" Target="https://api.yokak.gov.tr/Storage/karabuk/2021/ProofFiles/KB%C3%9C-%C3%9CSD%20Uygulama%20Y%C3%B6nergesi.pdf" TargetMode="External"/><Relationship Id="rId52" Type="http://schemas.openxmlformats.org/officeDocument/2006/relationships/hyperlink" Target="https://api.yokak.gov.tr/Storage/karabuk/2021/ProofFiles/KB%C3%9C-Meslek%20Y%C3%BCksekokulu%20%C4%B0%C5%9F%20Yeri%20E%C4%9Fitimi%20Staj%20ve%20Uygulama%20Y%C3%B6nergesi.pdf" TargetMode="External"/><Relationship Id="rId60" Type="http://schemas.openxmlformats.org/officeDocument/2006/relationships/hyperlink" Target="https://onlinesinav.karabuk.edu.tr/" TargetMode="External"/><Relationship Id="rId65" Type="http://schemas.openxmlformats.org/officeDocument/2006/relationships/hyperlink" Target="https://iso.karabuk.edu.tr/icerikGoster.aspx?K=S&amp;id=40&amp;BA=index.aspx%20" TargetMode="External"/><Relationship Id="rId73" Type="http://schemas.openxmlformats.org/officeDocument/2006/relationships/hyperlink" Target="https://api.yokak.gov.tr/Storage/karabuk/2021/ProofFiles/%C3%96rnek-Bologna%20Ders%20Kaynaklar%C4%B1%20(OYS).png" TargetMode="External"/><Relationship Id="rId78" Type="http://schemas.openxmlformats.org/officeDocument/2006/relationships/hyperlink" Target="https://api.yokak.gov.tr/Storage/karabuk/2021/ProofFiles/Turuncu%20Bayrak.jpg" TargetMode="External"/><Relationship Id="rId81" Type="http://schemas.openxmlformats.org/officeDocument/2006/relationships/hyperlink" Target="https://api.yokak.gov.tr/Storage/karabuk/2021/ProofFiles/KB%C3%9C-%C3%96%C4%9Frenci%20Sosyal%20Kul%C3%BCp%20Y%C3%B6nergesi.pdf" TargetMode="External"/><Relationship Id="rId86" Type="http://schemas.openxmlformats.org/officeDocument/2006/relationships/hyperlink" Target="https://strateji.karabuk.edu.tr/yuklenen/dosyalar/stratejik_plan.pdf" TargetMode="External"/><Relationship Id="rId4" Type="http://schemas.openxmlformats.org/officeDocument/2006/relationships/settings" Target="settings.xml"/><Relationship Id="rId9" Type="http://schemas.openxmlformats.org/officeDocument/2006/relationships/hyperlink" Target="https://emyo.karabuk.edu.tr/icerikGoster.aspx?K=S&amp;id=1009&amp;BA=index.asp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26460-231F-44EB-AB07-B87A75BE8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6367</Words>
  <Characters>36298</Characters>
  <Application>Microsoft Office Word</Application>
  <DocSecurity>0</DocSecurity>
  <Lines>302</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LAB24</cp:lastModifiedBy>
  <cp:revision>2</cp:revision>
  <dcterms:created xsi:type="dcterms:W3CDTF">2024-06-06T10:34:00Z</dcterms:created>
  <dcterms:modified xsi:type="dcterms:W3CDTF">2024-06-06T10:34:00Z</dcterms:modified>
</cp:coreProperties>
</file>